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1C" w:rsidRPr="002176EB" w:rsidRDefault="00A5441C" w:rsidP="00FE5D09">
      <w:pPr>
        <w:pStyle w:val="Style1"/>
        <w:widowControl/>
        <w:tabs>
          <w:tab w:val="left" w:pos="0"/>
          <w:tab w:val="left" w:pos="9355"/>
        </w:tabs>
        <w:ind w:right="-1" w:firstLine="0"/>
        <w:jc w:val="center"/>
        <w:rPr>
          <w:rStyle w:val="FontStyle19"/>
          <w:sz w:val="20"/>
          <w:szCs w:val="20"/>
        </w:rPr>
      </w:pPr>
      <w:r w:rsidRPr="002176EB">
        <w:rPr>
          <w:rStyle w:val="FontStyle15"/>
          <w:b/>
          <w:sz w:val="20"/>
          <w:szCs w:val="20"/>
        </w:rPr>
        <w:t xml:space="preserve">ДОГОВОР № </w:t>
      </w:r>
    </w:p>
    <w:p w:rsidR="00A5441C" w:rsidRPr="002176EB" w:rsidRDefault="00A5441C" w:rsidP="00B54FB7">
      <w:pPr>
        <w:pStyle w:val="Style1"/>
        <w:widowControl/>
        <w:tabs>
          <w:tab w:val="left" w:pos="2774"/>
        </w:tabs>
        <w:spacing w:line="240" w:lineRule="auto"/>
        <w:ind w:right="-1" w:hanging="142"/>
        <w:jc w:val="center"/>
        <w:rPr>
          <w:rStyle w:val="FontStyle15"/>
          <w:b/>
          <w:sz w:val="20"/>
          <w:szCs w:val="20"/>
        </w:rPr>
      </w:pPr>
      <w:r w:rsidRPr="002176EB">
        <w:rPr>
          <w:rStyle w:val="FontStyle19"/>
          <w:i w:val="0"/>
          <w:sz w:val="20"/>
          <w:szCs w:val="20"/>
        </w:rPr>
        <w:t xml:space="preserve">       о </w:t>
      </w:r>
      <w:r w:rsidRPr="002176EB">
        <w:rPr>
          <w:rStyle w:val="FontStyle15"/>
          <w:b/>
          <w:sz w:val="20"/>
          <w:szCs w:val="20"/>
        </w:rPr>
        <w:t xml:space="preserve">проведении </w:t>
      </w:r>
      <w:r w:rsidR="006C41D6" w:rsidRPr="002176EB">
        <w:rPr>
          <w:rStyle w:val="FontStyle15"/>
          <w:b/>
          <w:sz w:val="20"/>
          <w:szCs w:val="20"/>
        </w:rPr>
        <w:t>М</w:t>
      </w:r>
      <w:r w:rsidR="00E27B5F" w:rsidRPr="002176EB">
        <w:rPr>
          <w:rStyle w:val="FontStyle15"/>
          <w:b/>
          <w:sz w:val="20"/>
          <w:szCs w:val="20"/>
        </w:rPr>
        <w:t xml:space="preserve">ежрегиональной </w:t>
      </w:r>
      <w:r w:rsidRPr="002176EB">
        <w:rPr>
          <w:rStyle w:val="FontStyle15"/>
          <w:b/>
          <w:sz w:val="20"/>
          <w:szCs w:val="20"/>
        </w:rPr>
        <w:t>тради</w:t>
      </w:r>
      <w:r w:rsidR="00E27B5F" w:rsidRPr="002176EB">
        <w:rPr>
          <w:rStyle w:val="FontStyle15"/>
          <w:b/>
          <w:sz w:val="20"/>
          <w:szCs w:val="20"/>
        </w:rPr>
        <w:t xml:space="preserve">ционной </w:t>
      </w:r>
      <w:r w:rsidRPr="002176EB">
        <w:rPr>
          <w:rStyle w:val="FontStyle15"/>
          <w:b/>
          <w:sz w:val="20"/>
          <w:szCs w:val="20"/>
        </w:rPr>
        <w:t xml:space="preserve">выставки </w:t>
      </w:r>
      <w:proofErr w:type="gramStart"/>
      <w:r w:rsidRPr="002176EB">
        <w:rPr>
          <w:rStyle w:val="FontStyle15"/>
          <w:b/>
          <w:sz w:val="20"/>
          <w:szCs w:val="20"/>
        </w:rPr>
        <w:t>детского</w:t>
      </w:r>
      <w:proofErr w:type="gramEnd"/>
    </w:p>
    <w:p w:rsidR="006C41D6" w:rsidRPr="002176EB" w:rsidRDefault="00A5441C" w:rsidP="006C41D6">
      <w:pPr>
        <w:pStyle w:val="Style2"/>
        <w:widowControl/>
        <w:ind w:right="19"/>
        <w:jc w:val="center"/>
        <w:rPr>
          <w:rStyle w:val="FontStyle17"/>
          <w:sz w:val="20"/>
          <w:szCs w:val="20"/>
        </w:rPr>
      </w:pPr>
      <w:r w:rsidRPr="002176EB">
        <w:rPr>
          <w:rStyle w:val="FontStyle15"/>
          <w:b/>
          <w:sz w:val="20"/>
          <w:szCs w:val="20"/>
        </w:rPr>
        <w:t xml:space="preserve">художественного творчества «Весенняя радуга </w:t>
      </w:r>
      <w:r w:rsidR="00CE42C6" w:rsidRPr="002176EB">
        <w:rPr>
          <w:rStyle w:val="FontStyle15"/>
          <w:b/>
          <w:sz w:val="20"/>
          <w:szCs w:val="20"/>
          <w:lang w:val="en-US"/>
        </w:rPr>
        <w:t>X</w:t>
      </w:r>
      <w:r w:rsidRPr="002176EB">
        <w:rPr>
          <w:rStyle w:val="FontStyle15"/>
          <w:b/>
          <w:sz w:val="20"/>
          <w:szCs w:val="20"/>
          <w:lang w:val="en-US"/>
        </w:rPr>
        <w:t>V</w:t>
      </w:r>
      <w:r w:rsidR="00E27B5F" w:rsidRPr="002176EB">
        <w:rPr>
          <w:rStyle w:val="FontStyle15"/>
          <w:b/>
          <w:sz w:val="20"/>
          <w:szCs w:val="20"/>
          <w:lang w:val="en-US"/>
        </w:rPr>
        <w:t>I</w:t>
      </w:r>
      <w:r w:rsidR="006C41D6" w:rsidRPr="002176EB">
        <w:rPr>
          <w:rStyle w:val="FontStyle15"/>
          <w:b/>
          <w:sz w:val="20"/>
          <w:szCs w:val="20"/>
          <w:lang w:val="en-US"/>
        </w:rPr>
        <w:t>I</w:t>
      </w:r>
      <w:r w:rsidRPr="002176EB">
        <w:rPr>
          <w:rStyle w:val="FontStyle17"/>
          <w:sz w:val="20"/>
          <w:szCs w:val="20"/>
        </w:rPr>
        <w:t>»,</w:t>
      </w:r>
    </w:p>
    <w:p w:rsidR="00E27B5F" w:rsidRPr="00E0133D" w:rsidRDefault="006C41D6" w:rsidP="006C41D6">
      <w:pPr>
        <w:pStyle w:val="Style2"/>
        <w:widowControl/>
        <w:ind w:right="19"/>
        <w:jc w:val="center"/>
        <w:rPr>
          <w:sz w:val="20"/>
          <w:szCs w:val="20"/>
        </w:rPr>
      </w:pPr>
      <w:proofErr w:type="gramStart"/>
      <w:r w:rsidRPr="00E0133D">
        <w:rPr>
          <w:rStyle w:val="FontStyle17"/>
          <w:spacing w:val="0"/>
          <w:sz w:val="20"/>
          <w:szCs w:val="20"/>
        </w:rPr>
        <w:t>посвященн</w:t>
      </w:r>
      <w:r w:rsidR="00E0133D" w:rsidRPr="00E0133D">
        <w:rPr>
          <w:rStyle w:val="FontStyle17"/>
          <w:spacing w:val="0"/>
          <w:sz w:val="20"/>
          <w:szCs w:val="20"/>
        </w:rPr>
        <w:t>ой</w:t>
      </w:r>
      <w:proofErr w:type="gramEnd"/>
      <w:r w:rsidR="00412B02">
        <w:rPr>
          <w:rStyle w:val="FontStyle17"/>
          <w:spacing w:val="0"/>
          <w:sz w:val="20"/>
          <w:szCs w:val="20"/>
        </w:rPr>
        <w:t xml:space="preserve"> 200-летию со дня рождения П</w:t>
      </w:r>
      <w:r w:rsidRPr="00E0133D">
        <w:rPr>
          <w:rStyle w:val="FontStyle17"/>
          <w:spacing w:val="0"/>
          <w:sz w:val="20"/>
          <w:szCs w:val="20"/>
        </w:rPr>
        <w:t>.П.</w:t>
      </w:r>
      <w:r w:rsidR="00BE6115">
        <w:rPr>
          <w:rStyle w:val="FontStyle17"/>
          <w:spacing w:val="0"/>
          <w:sz w:val="20"/>
          <w:szCs w:val="20"/>
        </w:rPr>
        <w:t xml:space="preserve"> </w:t>
      </w:r>
      <w:r w:rsidRPr="00E0133D">
        <w:rPr>
          <w:rStyle w:val="FontStyle17"/>
          <w:spacing w:val="0"/>
          <w:sz w:val="20"/>
          <w:szCs w:val="20"/>
        </w:rPr>
        <w:t>Ершова</w:t>
      </w:r>
    </w:p>
    <w:p w:rsidR="00A5441C" w:rsidRPr="002176EB" w:rsidRDefault="00A5441C" w:rsidP="00E93194">
      <w:pPr>
        <w:pStyle w:val="Style5"/>
        <w:widowControl/>
        <w:tabs>
          <w:tab w:val="left" w:pos="8126"/>
        </w:tabs>
        <w:spacing w:before="202" w:line="240" w:lineRule="auto"/>
        <w:ind w:left="10"/>
        <w:rPr>
          <w:rStyle w:val="FontStyle17"/>
          <w:b w:val="0"/>
          <w:sz w:val="20"/>
          <w:szCs w:val="20"/>
        </w:rPr>
      </w:pPr>
      <w:r w:rsidRPr="002176EB">
        <w:rPr>
          <w:rStyle w:val="FontStyle15"/>
          <w:sz w:val="20"/>
          <w:szCs w:val="20"/>
        </w:rPr>
        <w:t xml:space="preserve">г. Ишим                                                                                         </w:t>
      </w:r>
      <w:r w:rsidR="00E93194" w:rsidRPr="002176EB">
        <w:rPr>
          <w:rStyle w:val="FontStyle15"/>
          <w:sz w:val="20"/>
          <w:szCs w:val="20"/>
        </w:rPr>
        <w:t xml:space="preserve">                       </w:t>
      </w:r>
      <w:r w:rsidR="00E27B5F" w:rsidRPr="002176EB">
        <w:rPr>
          <w:rStyle w:val="FontStyle15"/>
          <w:sz w:val="20"/>
          <w:szCs w:val="20"/>
        </w:rPr>
        <w:t xml:space="preserve">        </w:t>
      </w:r>
      <w:r w:rsidR="006D3230" w:rsidRPr="002176EB">
        <w:rPr>
          <w:rStyle w:val="FontStyle15"/>
          <w:sz w:val="20"/>
          <w:szCs w:val="20"/>
        </w:rPr>
        <w:t xml:space="preserve">  </w:t>
      </w:r>
      <w:r w:rsidR="00E27B5F" w:rsidRPr="002176EB">
        <w:rPr>
          <w:rStyle w:val="FontStyle15"/>
          <w:sz w:val="20"/>
          <w:szCs w:val="20"/>
        </w:rPr>
        <w:t xml:space="preserve">    </w:t>
      </w:r>
      <w:r w:rsidR="006D3230" w:rsidRPr="002176EB">
        <w:rPr>
          <w:rStyle w:val="FontStyle15"/>
          <w:sz w:val="20"/>
          <w:szCs w:val="20"/>
        </w:rPr>
        <w:t xml:space="preserve"> </w:t>
      </w:r>
      <w:r w:rsidR="0091689F" w:rsidRPr="002176EB">
        <w:rPr>
          <w:rStyle w:val="FontStyle15"/>
          <w:sz w:val="20"/>
          <w:szCs w:val="20"/>
        </w:rPr>
        <w:t xml:space="preserve">       </w:t>
      </w:r>
      <w:r w:rsidR="00C93FC1" w:rsidRPr="002176EB">
        <w:rPr>
          <w:rStyle w:val="FontStyle15"/>
          <w:sz w:val="20"/>
          <w:szCs w:val="20"/>
        </w:rPr>
        <w:t xml:space="preserve">     </w:t>
      </w:r>
      <w:r w:rsidR="006D3230" w:rsidRPr="002176EB">
        <w:rPr>
          <w:rStyle w:val="FontStyle15"/>
          <w:sz w:val="20"/>
          <w:szCs w:val="20"/>
        </w:rPr>
        <w:t xml:space="preserve">        </w:t>
      </w:r>
      <w:r w:rsidRPr="002176EB">
        <w:rPr>
          <w:rStyle w:val="FontStyle15"/>
          <w:sz w:val="20"/>
          <w:szCs w:val="20"/>
        </w:rPr>
        <w:t xml:space="preserve">    </w:t>
      </w:r>
      <w:r w:rsidR="0091689F" w:rsidRPr="002176EB">
        <w:rPr>
          <w:rStyle w:val="FontStyle15"/>
          <w:sz w:val="20"/>
          <w:szCs w:val="20"/>
        </w:rPr>
        <w:t>«</w:t>
      </w:r>
      <w:r w:rsidR="0091689F" w:rsidRPr="002176EB">
        <w:rPr>
          <w:rStyle w:val="FontStyle17"/>
          <w:b w:val="0"/>
          <w:sz w:val="20"/>
          <w:szCs w:val="20"/>
        </w:rPr>
        <w:t xml:space="preserve">   </w:t>
      </w:r>
      <w:r w:rsidRPr="002176EB">
        <w:rPr>
          <w:rStyle w:val="FontStyle17"/>
          <w:b w:val="0"/>
          <w:sz w:val="20"/>
          <w:szCs w:val="20"/>
        </w:rPr>
        <w:t>»</w:t>
      </w:r>
      <w:r w:rsidR="00412B02">
        <w:rPr>
          <w:rStyle w:val="FontStyle17"/>
          <w:b w:val="0"/>
          <w:sz w:val="20"/>
          <w:szCs w:val="20"/>
        </w:rPr>
        <w:t>__________</w:t>
      </w:r>
      <w:r w:rsidRPr="002176EB">
        <w:rPr>
          <w:rStyle w:val="FontStyle17"/>
          <w:b w:val="0"/>
          <w:sz w:val="20"/>
          <w:szCs w:val="20"/>
        </w:rPr>
        <w:t>20</w:t>
      </w:r>
      <w:r w:rsidR="007E4270" w:rsidRPr="002176EB">
        <w:rPr>
          <w:rStyle w:val="FontStyle17"/>
          <w:b w:val="0"/>
          <w:sz w:val="20"/>
          <w:szCs w:val="20"/>
        </w:rPr>
        <w:t>1</w:t>
      </w:r>
      <w:r w:rsidR="0091689F" w:rsidRPr="002176EB">
        <w:rPr>
          <w:rStyle w:val="FontStyle17"/>
          <w:b w:val="0"/>
          <w:sz w:val="20"/>
          <w:szCs w:val="20"/>
        </w:rPr>
        <w:t>5</w:t>
      </w:r>
      <w:r w:rsidR="00E27B5F" w:rsidRPr="002176EB">
        <w:rPr>
          <w:rStyle w:val="FontStyle17"/>
          <w:b w:val="0"/>
          <w:sz w:val="20"/>
          <w:szCs w:val="20"/>
        </w:rPr>
        <w:t xml:space="preserve"> </w:t>
      </w:r>
      <w:r w:rsidRPr="002176EB">
        <w:rPr>
          <w:rStyle w:val="FontStyle17"/>
          <w:b w:val="0"/>
          <w:sz w:val="20"/>
          <w:szCs w:val="20"/>
        </w:rPr>
        <w:t xml:space="preserve">г. </w:t>
      </w:r>
    </w:p>
    <w:p w:rsidR="00A5441C" w:rsidRPr="002176EB" w:rsidRDefault="00A5441C" w:rsidP="006C41D6">
      <w:pPr>
        <w:pStyle w:val="Style4"/>
        <w:widowControl/>
        <w:spacing w:before="115" w:line="276" w:lineRule="auto"/>
        <w:ind w:left="5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Муниципальное автономное учреждение дополнительного образования детей «Детская художественная школа» города Ишима, в дальнейшем именуемое «</w:t>
      </w:r>
      <w:r w:rsidR="00E27B5F" w:rsidRPr="002176EB">
        <w:rPr>
          <w:rStyle w:val="FontStyle15"/>
          <w:sz w:val="20"/>
          <w:szCs w:val="20"/>
        </w:rPr>
        <w:t>Художественная школа</w:t>
      </w:r>
      <w:r w:rsidRPr="002176EB">
        <w:rPr>
          <w:rStyle w:val="FontStyle15"/>
          <w:sz w:val="20"/>
          <w:szCs w:val="20"/>
        </w:rPr>
        <w:t>», в лице</w:t>
      </w:r>
      <w:r w:rsidR="006D3230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 xml:space="preserve">директора Емельянова Виталия Владимировича,       действующей       на       основании       Устава       с       одной       стороны, </w:t>
      </w:r>
      <w:r w:rsidR="006D3230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>и</w:t>
      </w:r>
      <w:r w:rsidR="008876EF" w:rsidRPr="002176EB">
        <w:rPr>
          <w:rStyle w:val="FontStyle15"/>
          <w:sz w:val="20"/>
          <w:szCs w:val="20"/>
        </w:rPr>
        <w:t xml:space="preserve"> </w:t>
      </w:r>
      <w:r w:rsidR="0091689F" w:rsidRPr="002176EB">
        <w:rPr>
          <w:rStyle w:val="FontStyle15"/>
          <w:sz w:val="20"/>
          <w:szCs w:val="20"/>
        </w:rPr>
        <w:t>__________________________________________________________________</w:t>
      </w:r>
      <w:r w:rsidR="00645C62" w:rsidRPr="002176EB">
        <w:rPr>
          <w:rStyle w:val="FontStyle15"/>
          <w:sz w:val="20"/>
          <w:szCs w:val="20"/>
        </w:rPr>
        <w:t xml:space="preserve"> </w:t>
      </w:r>
      <w:r w:rsidR="007F700D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>в  дальнейшем именуемое «Учас</w:t>
      </w:r>
      <w:r w:rsidR="004765BF" w:rsidRPr="002176EB">
        <w:rPr>
          <w:rStyle w:val="FontStyle15"/>
          <w:sz w:val="20"/>
          <w:szCs w:val="20"/>
        </w:rPr>
        <w:t xml:space="preserve">тник    выставки»,  в </w:t>
      </w:r>
      <w:r w:rsidR="005C2DF4" w:rsidRPr="002176EB">
        <w:rPr>
          <w:rStyle w:val="FontStyle15"/>
          <w:sz w:val="20"/>
          <w:szCs w:val="20"/>
        </w:rPr>
        <w:t xml:space="preserve"> </w:t>
      </w:r>
      <w:r w:rsidR="00F91C2E" w:rsidRPr="002176EB">
        <w:rPr>
          <w:rStyle w:val="FontStyle15"/>
          <w:sz w:val="20"/>
          <w:szCs w:val="20"/>
        </w:rPr>
        <w:t xml:space="preserve"> лице</w:t>
      </w:r>
      <w:r w:rsidR="00AA1D11" w:rsidRPr="002176EB">
        <w:rPr>
          <w:rStyle w:val="FontStyle15"/>
          <w:sz w:val="20"/>
          <w:szCs w:val="20"/>
        </w:rPr>
        <w:t xml:space="preserve"> </w:t>
      </w:r>
      <w:r w:rsidR="003E2E66" w:rsidRPr="002176EB">
        <w:rPr>
          <w:rStyle w:val="FontStyle15"/>
          <w:sz w:val="20"/>
          <w:szCs w:val="20"/>
        </w:rPr>
        <w:t xml:space="preserve"> </w:t>
      </w:r>
      <w:r w:rsidR="0091689F" w:rsidRPr="002176EB">
        <w:rPr>
          <w:rStyle w:val="FontStyle15"/>
          <w:sz w:val="20"/>
          <w:szCs w:val="20"/>
        </w:rPr>
        <w:t>___________________________________________</w:t>
      </w:r>
      <w:r w:rsidRPr="002176EB">
        <w:rPr>
          <w:rStyle w:val="FontStyle15"/>
          <w:sz w:val="20"/>
          <w:szCs w:val="20"/>
        </w:rPr>
        <w:t>, в  дальнейшем именуемые Стороны,</w:t>
      </w:r>
      <w:r w:rsidR="00645C62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 xml:space="preserve"> заключили настоящий договор о нижеследующем:</w:t>
      </w:r>
    </w:p>
    <w:p w:rsidR="00A5441C" w:rsidRPr="002176EB" w:rsidRDefault="00A5441C" w:rsidP="006C41D6">
      <w:pPr>
        <w:pStyle w:val="Style5"/>
        <w:widowControl/>
        <w:tabs>
          <w:tab w:val="left" w:leader="underscore" w:pos="7997"/>
        </w:tabs>
        <w:spacing w:line="276" w:lineRule="auto"/>
        <w:jc w:val="both"/>
        <w:rPr>
          <w:rStyle w:val="FontStyle15"/>
          <w:sz w:val="20"/>
          <w:szCs w:val="20"/>
        </w:rPr>
      </w:pPr>
    </w:p>
    <w:p w:rsidR="00A5441C" w:rsidRDefault="00A5441C" w:rsidP="006C41D6">
      <w:pPr>
        <w:pStyle w:val="Style8"/>
        <w:widowControl/>
        <w:spacing w:line="276" w:lineRule="auto"/>
        <w:jc w:val="center"/>
        <w:rPr>
          <w:rStyle w:val="FontStyle17"/>
          <w:sz w:val="20"/>
          <w:szCs w:val="20"/>
        </w:rPr>
      </w:pPr>
      <w:r w:rsidRPr="002176EB">
        <w:rPr>
          <w:rStyle w:val="FontStyle17"/>
          <w:sz w:val="20"/>
          <w:szCs w:val="20"/>
        </w:rPr>
        <w:t>1.</w:t>
      </w:r>
      <w:r w:rsidR="006C41D6" w:rsidRPr="002176EB">
        <w:rPr>
          <w:rStyle w:val="FontStyle17"/>
          <w:sz w:val="20"/>
          <w:szCs w:val="20"/>
        </w:rPr>
        <w:t xml:space="preserve"> </w:t>
      </w:r>
      <w:r w:rsidRPr="002176EB">
        <w:rPr>
          <w:rStyle w:val="FontStyle17"/>
          <w:sz w:val="20"/>
          <w:szCs w:val="20"/>
        </w:rPr>
        <w:t>ПРЕДМЕТ ДОГОВОРА</w:t>
      </w:r>
    </w:p>
    <w:p w:rsidR="002176EB" w:rsidRPr="002176EB" w:rsidRDefault="002176EB" w:rsidP="006C41D6">
      <w:pPr>
        <w:pStyle w:val="Style8"/>
        <w:widowControl/>
        <w:spacing w:line="276" w:lineRule="auto"/>
        <w:jc w:val="center"/>
        <w:rPr>
          <w:rStyle w:val="FontStyle16"/>
          <w:sz w:val="20"/>
          <w:szCs w:val="20"/>
        </w:rPr>
      </w:pPr>
    </w:p>
    <w:p w:rsidR="00A5441C" w:rsidRPr="002176EB" w:rsidRDefault="00A5441C" w:rsidP="006C41D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176EB">
        <w:rPr>
          <w:rStyle w:val="FontStyle15"/>
          <w:sz w:val="20"/>
          <w:szCs w:val="20"/>
        </w:rPr>
        <w:t xml:space="preserve">1.1.  Предметом   настоящего  договора  является   совместная  деятельность   по  организации   и   проведению </w:t>
      </w:r>
      <w:r w:rsidR="006C41D6" w:rsidRPr="002176EB">
        <w:rPr>
          <w:rStyle w:val="FontStyle15"/>
          <w:sz w:val="20"/>
          <w:szCs w:val="20"/>
        </w:rPr>
        <w:t>М</w:t>
      </w:r>
      <w:r w:rsidR="00E27B5F" w:rsidRPr="002176EB">
        <w:rPr>
          <w:rStyle w:val="FontStyle15"/>
          <w:sz w:val="20"/>
          <w:szCs w:val="20"/>
        </w:rPr>
        <w:t xml:space="preserve">ежрегиональной </w:t>
      </w:r>
      <w:r w:rsidRPr="002176EB">
        <w:rPr>
          <w:rStyle w:val="FontStyle15"/>
          <w:sz w:val="20"/>
          <w:szCs w:val="20"/>
        </w:rPr>
        <w:t>традиционной</w:t>
      </w:r>
      <w:r w:rsidR="00E27B5F" w:rsidRPr="002176EB">
        <w:rPr>
          <w:rStyle w:val="FontStyle15"/>
          <w:sz w:val="20"/>
          <w:szCs w:val="20"/>
        </w:rPr>
        <w:t xml:space="preserve">  выставки</w:t>
      </w:r>
      <w:r w:rsidRPr="002176EB">
        <w:rPr>
          <w:rStyle w:val="FontStyle15"/>
          <w:sz w:val="20"/>
          <w:szCs w:val="20"/>
        </w:rPr>
        <w:t xml:space="preserve"> детского художественного   творчества «Весенняя радуга </w:t>
      </w:r>
      <w:r w:rsidRPr="002176EB">
        <w:rPr>
          <w:rStyle w:val="FontStyle15"/>
          <w:sz w:val="20"/>
          <w:szCs w:val="20"/>
          <w:lang w:val="en-US"/>
        </w:rPr>
        <w:t>XV</w:t>
      </w:r>
      <w:r w:rsidR="00E27B5F" w:rsidRPr="002176EB">
        <w:rPr>
          <w:rStyle w:val="FontStyle15"/>
          <w:sz w:val="20"/>
          <w:szCs w:val="20"/>
          <w:lang w:val="en-US"/>
        </w:rPr>
        <w:t>I</w:t>
      </w:r>
      <w:r w:rsidR="006C41D6" w:rsidRPr="002176EB">
        <w:rPr>
          <w:rStyle w:val="FontStyle15"/>
          <w:sz w:val="20"/>
          <w:szCs w:val="20"/>
          <w:lang w:val="en-US"/>
        </w:rPr>
        <w:t>I</w:t>
      </w:r>
      <w:r w:rsidRPr="002176EB">
        <w:rPr>
          <w:rStyle w:val="FontStyle15"/>
          <w:sz w:val="20"/>
          <w:szCs w:val="20"/>
        </w:rPr>
        <w:t xml:space="preserve">», с целью создания межрегионального культурно-образовательного пространства, </w:t>
      </w:r>
      <w:r w:rsidR="00CE42C6" w:rsidRPr="002176EB">
        <w:rPr>
          <w:rFonts w:ascii="Times New Roman" w:hAnsi="Times New Roman"/>
          <w:sz w:val="20"/>
          <w:szCs w:val="20"/>
        </w:rPr>
        <w:t>активизации творческой деятельности</w:t>
      </w:r>
      <w:bookmarkStart w:id="0" w:name="_GoBack"/>
      <w:bookmarkEnd w:id="0"/>
      <w:r w:rsidR="00CE42C6" w:rsidRPr="002176EB">
        <w:rPr>
          <w:rFonts w:ascii="Times New Roman" w:hAnsi="Times New Roman"/>
          <w:sz w:val="20"/>
          <w:szCs w:val="20"/>
        </w:rPr>
        <w:t xml:space="preserve"> детей и подростков</w:t>
      </w:r>
      <w:r w:rsidRPr="002176EB">
        <w:rPr>
          <w:rFonts w:ascii="Times New Roman" w:hAnsi="Times New Roman"/>
          <w:sz w:val="20"/>
          <w:szCs w:val="20"/>
        </w:rPr>
        <w:t xml:space="preserve">, поддержки </w:t>
      </w:r>
      <w:r w:rsidR="00CE42C6" w:rsidRPr="002176EB">
        <w:rPr>
          <w:rFonts w:ascii="Times New Roman" w:hAnsi="Times New Roman"/>
          <w:sz w:val="20"/>
          <w:szCs w:val="20"/>
        </w:rPr>
        <w:t>талантливых детей и</w:t>
      </w:r>
      <w:proofErr w:type="gramStart"/>
      <w:r w:rsidR="00CE42C6" w:rsidRPr="002176EB">
        <w:rPr>
          <w:rFonts w:ascii="Times New Roman" w:hAnsi="Times New Roman"/>
          <w:sz w:val="20"/>
          <w:szCs w:val="20"/>
        </w:rPr>
        <w:t xml:space="preserve"> </w:t>
      </w:r>
      <w:r w:rsidR="00E27B5F" w:rsidRPr="002176EB">
        <w:rPr>
          <w:rFonts w:ascii="Times New Roman" w:hAnsi="Times New Roman"/>
          <w:sz w:val="20"/>
          <w:szCs w:val="20"/>
        </w:rPr>
        <w:t>,</w:t>
      </w:r>
      <w:proofErr w:type="gramEnd"/>
      <w:r w:rsidR="00E27B5F" w:rsidRPr="002176EB">
        <w:rPr>
          <w:rFonts w:ascii="Times New Roman" w:hAnsi="Times New Roman"/>
          <w:sz w:val="20"/>
          <w:szCs w:val="20"/>
        </w:rPr>
        <w:t xml:space="preserve"> приобщения детей к культурным ценностям.</w:t>
      </w:r>
    </w:p>
    <w:p w:rsidR="00A5441C" w:rsidRPr="002176EB" w:rsidRDefault="00A5441C" w:rsidP="006C41D6">
      <w:pPr>
        <w:pStyle w:val="Style10"/>
        <w:widowControl/>
        <w:tabs>
          <w:tab w:val="left" w:pos="1123"/>
        </w:tabs>
        <w:spacing w:line="276" w:lineRule="auto"/>
        <w:ind w:firstLine="0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1.2.Межрегиональная</w:t>
      </w:r>
      <w:r w:rsidR="00E27B5F" w:rsidRPr="002176EB">
        <w:rPr>
          <w:rStyle w:val="FontStyle15"/>
          <w:sz w:val="20"/>
          <w:szCs w:val="20"/>
        </w:rPr>
        <w:t xml:space="preserve"> традиционная</w:t>
      </w:r>
      <w:r w:rsidRPr="002176EB">
        <w:rPr>
          <w:rStyle w:val="FontStyle15"/>
          <w:sz w:val="20"/>
          <w:szCs w:val="20"/>
        </w:rPr>
        <w:t xml:space="preserve"> выставка детского художественного   творчества «Весенняя радуга </w:t>
      </w:r>
      <w:r w:rsidR="00E27B5F" w:rsidRPr="002176EB">
        <w:rPr>
          <w:rStyle w:val="FontStyle15"/>
          <w:sz w:val="20"/>
          <w:szCs w:val="20"/>
          <w:lang w:val="en-US"/>
        </w:rPr>
        <w:t>XVI</w:t>
      </w:r>
      <w:r w:rsidR="006C41D6" w:rsidRPr="002176EB">
        <w:rPr>
          <w:rStyle w:val="FontStyle15"/>
          <w:sz w:val="20"/>
          <w:szCs w:val="20"/>
          <w:lang w:val="en-US"/>
        </w:rPr>
        <w:t>I</w:t>
      </w:r>
      <w:r w:rsidRPr="002176EB">
        <w:rPr>
          <w:rStyle w:val="FontStyle15"/>
          <w:sz w:val="20"/>
          <w:szCs w:val="20"/>
        </w:rPr>
        <w:t xml:space="preserve">» будет проходить в Художественной школе по адресу: г. Ишим, ул. К. Маркса, </w:t>
      </w:r>
      <w:r w:rsidR="00E27B5F" w:rsidRPr="002176EB">
        <w:rPr>
          <w:rStyle w:val="FontStyle15"/>
          <w:sz w:val="20"/>
          <w:szCs w:val="20"/>
        </w:rPr>
        <w:t xml:space="preserve">д. </w:t>
      </w:r>
      <w:r w:rsidRPr="002176EB">
        <w:rPr>
          <w:rStyle w:val="FontStyle15"/>
          <w:sz w:val="20"/>
          <w:szCs w:val="20"/>
        </w:rPr>
        <w:t>60</w:t>
      </w:r>
      <w:r w:rsidR="00E27B5F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>Б/1</w:t>
      </w:r>
      <w:r w:rsidR="00E27B5F" w:rsidRPr="002176EB">
        <w:rPr>
          <w:rStyle w:val="FontStyle15"/>
          <w:sz w:val="20"/>
          <w:szCs w:val="20"/>
        </w:rPr>
        <w:t xml:space="preserve">, </w:t>
      </w:r>
      <w:r w:rsidRPr="002176EB">
        <w:rPr>
          <w:rStyle w:val="FontStyle15"/>
          <w:sz w:val="20"/>
          <w:szCs w:val="20"/>
        </w:rPr>
        <w:t>с 2</w:t>
      </w:r>
      <w:r w:rsidR="006C41D6" w:rsidRPr="002176EB">
        <w:rPr>
          <w:rStyle w:val="FontStyle15"/>
          <w:sz w:val="20"/>
          <w:szCs w:val="20"/>
        </w:rPr>
        <w:t>5</w:t>
      </w:r>
      <w:r w:rsidRPr="002176EB">
        <w:rPr>
          <w:rStyle w:val="FontStyle15"/>
          <w:sz w:val="20"/>
          <w:szCs w:val="20"/>
        </w:rPr>
        <w:t xml:space="preserve"> марта 201</w:t>
      </w:r>
      <w:r w:rsidR="006C41D6" w:rsidRPr="002176EB">
        <w:rPr>
          <w:rStyle w:val="FontStyle15"/>
          <w:sz w:val="20"/>
          <w:szCs w:val="20"/>
        </w:rPr>
        <w:t>5</w:t>
      </w:r>
      <w:r w:rsidRPr="002176EB">
        <w:rPr>
          <w:rStyle w:val="FontStyle15"/>
          <w:sz w:val="20"/>
          <w:szCs w:val="20"/>
        </w:rPr>
        <w:t xml:space="preserve"> г. по </w:t>
      </w:r>
      <w:r w:rsidR="00CE42C6" w:rsidRPr="002176EB">
        <w:rPr>
          <w:rStyle w:val="FontStyle15"/>
          <w:sz w:val="20"/>
          <w:szCs w:val="20"/>
        </w:rPr>
        <w:t>2</w:t>
      </w:r>
      <w:r w:rsidR="006C41D6" w:rsidRPr="002176EB">
        <w:rPr>
          <w:rStyle w:val="FontStyle15"/>
          <w:sz w:val="20"/>
          <w:szCs w:val="20"/>
        </w:rPr>
        <w:t>7</w:t>
      </w:r>
      <w:r w:rsidRPr="002176EB">
        <w:rPr>
          <w:rStyle w:val="FontStyle15"/>
          <w:sz w:val="20"/>
          <w:szCs w:val="20"/>
        </w:rPr>
        <w:t xml:space="preserve"> марта 201</w:t>
      </w:r>
      <w:r w:rsidR="006C41D6" w:rsidRPr="002176EB">
        <w:rPr>
          <w:rStyle w:val="FontStyle15"/>
          <w:sz w:val="20"/>
          <w:szCs w:val="20"/>
        </w:rPr>
        <w:t>5</w:t>
      </w:r>
      <w:r w:rsidRPr="002176EB">
        <w:rPr>
          <w:rStyle w:val="FontStyle15"/>
          <w:sz w:val="20"/>
          <w:szCs w:val="20"/>
        </w:rPr>
        <w:t>г.</w:t>
      </w:r>
    </w:p>
    <w:p w:rsidR="002176EB" w:rsidRDefault="002176EB" w:rsidP="002176EB">
      <w:pPr>
        <w:pStyle w:val="Style11"/>
        <w:widowControl/>
        <w:spacing w:before="29" w:line="276" w:lineRule="auto"/>
        <w:ind w:right="125"/>
        <w:jc w:val="center"/>
        <w:rPr>
          <w:rStyle w:val="FontStyle17"/>
          <w:sz w:val="20"/>
          <w:szCs w:val="20"/>
        </w:rPr>
      </w:pPr>
    </w:p>
    <w:p w:rsidR="002176EB" w:rsidRDefault="00A5441C" w:rsidP="002176EB">
      <w:pPr>
        <w:pStyle w:val="Style11"/>
        <w:widowControl/>
        <w:spacing w:before="29" w:line="276" w:lineRule="auto"/>
        <w:ind w:right="125"/>
        <w:jc w:val="center"/>
        <w:rPr>
          <w:rStyle w:val="FontStyle17"/>
          <w:sz w:val="20"/>
          <w:szCs w:val="20"/>
        </w:rPr>
      </w:pPr>
      <w:r w:rsidRPr="002176EB">
        <w:rPr>
          <w:rStyle w:val="FontStyle17"/>
          <w:sz w:val="20"/>
          <w:szCs w:val="20"/>
        </w:rPr>
        <w:t>2. ОБЯЗАННОСТИ ХУДОЖЕСТВЕННОЙ ШКОЛЫ</w:t>
      </w:r>
    </w:p>
    <w:p w:rsidR="002176EB" w:rsidRPr="002176EB" w:rsidRDefault="002176EB" w:rsidP="002176EB">
      <w:pPr>
        <w:pStyle w:val="Style11"/>
        <w:widowControl/>
        <w:spacing w:before="29" w:line="276" w:lineRule="auto"/>
        <w:ind w:right="125"/>
        <w:jc w:val="center"/>
        <w:rPr>
          <w:rStyle w:val="FontStyle17"/>
          <w:sz w:val="20"/>
          <w:szCs w:val="20"/>
        </w:rPr>
      </w:pPr>
    </w:p>
    <w:p w:rsidR="00A5441C" w:rsidRPr="002176EB" w:rsidRDefault="00A5441C" w:rsidP="006C41D6">
      <w:pPr>
        <w:pStyle w:val="Style5"/>
        <w:widowControl/>
        <w:spacing w:line="276" w:lineRule="auto"/>
        <w:ind w:left="77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2.1.  Художественная школа назначает Оргкомитет:</w:t>
      </w:r>
    </w:p>
    <w:p w:rsidR="00A5441C" w:rsidRPr="002176EB" w:rsidRDefault="00A5441C" w:rsidP="006C41D6">
      <w:pPr>
        <w:pStyle w:val="Style9"/>
        <w:widowControl/>
        <w:numPr>
          <w:ilvl w:val="0"/>
          <w:numId w:val="1"/>
        </w:numPr>
        <w:tabs>
          <w:tab w:val="left" w:pos="432"/>
        </w:tabs>
        <w:spacing w:line="276" w:lineRule="auto"/>
        <w:ind w:left="77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Оргкомитет формирует и утверждает состав жюри конкурса.</w:t>
      </w:r>
    </w:p>
    <w:p w:rsidR="00A5441C" w:rsidRPr="002176EB" w:rsidRDefault="00A5441C" w:rsidP="006C41D6">
      <w:pPr>
        <w:pStyle w:val="Style9"/>
        <w:widowControl/>
        <w:numPr>
          <w:ilvl w:val="0"/>
          <w:numId w:val="1"/>
        </w:numPr>
        <w:tabs>
          <w:tab w:val="left" w:pos="432"/>
        </w:tabs>
        <w:spacing w:line="276" w:lineRule="auto"/>
        <w:ind w:left="77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Жюри конкурса определяет победителей и присуждает призовые места.</w:t>
      </w:r>
    </w:p>
    <w:p w:rsidR="00A5441C" w:rsidRPr="002176EB" w:rsidRDefault="00A5441C" w:rsidP="006C41D6">
      <w:pPr>
        <w:pStyle w:val="Style9"/>
        <w:widowControl/>
        <w:numPr>
          <w:ilvl w:val="0"/>
          <w:numId w:val="1"/>
        </w:numPr>
        <w:tabs>
          <w:tab w:val="left" w:pos="432"/>
        </w:tabs>
        <w:spacing w:line="276" w:lineRule="auto"/>
        <w:ind w:left="77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Художественная школа обеспечивает условия наиболее эффективной демонстрации экспозиций в выставочном зале.</w:t>
      </w:r>
    </w:p>
    <w:p w:rsidR="00A5441C" w:rsidRPr="002176EB" w:rsidRDefault="00A5441C" w:rsidP="006C41D6">
      <w:pPr>
        <w:pStyle w:val="Style9"/>
        <w:widowControl/>
        <w:numPr>
          <w:ilvl w:val="0"/>
          <w:numId w:val="1"/>
        </w:numPr>
        <w:tabs>
          <w:tab w:val="left" w:pos="432"/>
        </w:tabs>
        <w:spacing w:before="91" w:line="276" w:lineRule="auto"/>
        <w:ind w:left="77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Художественная школа организует церемонию награждения победителей выставки в рамках торжественного закрытия выставки.</w:t>
      </w:r>
    </w:p>
    <w:p w:rsidR="00A5441C" w:rsidRPr="002176EB" w:rsidRDefault="00A5441C" w:rsidP="006C41D6">
      <w:pPr>
        <w:pStyle w:val="Style6"/>
        <w:widowControl/>
        <w:spacing w:before="139" w:line="276" w:lineRule="auto"/>
        <w:ind w:right="130"/>
        <w:jc w:val="center"/>
        <w:rPr>
          <w:rStyle w:val="FontStyle17"/>
          <w:sz w:val="20"/>
          <w:szCs w:val="20"/>
        </w:rPr>
      </w:pPr>
      <w:r w:rsidRPr="002176EB">
        <w:rPr>
          <w:rStyle w:val="FontStyle17"/>
          <w:sz w:val="20"/>
          <w:szCs w:val="20"/>
        </w:rPr>
        <w:t>З.ОБЯЗАННОСТИ УЧАСТНИКА</w:t>
      </w:r>
    </w:p>
    <w:p w:rsidR="00A5441C" w:rsidRPr="002176EB" w:rsidRDefault="006C41D6" w:rsidP="006C41D6">
      <w:pPr>
        <w:pStyle w:val="Style9"/>
        <w:widowControl/>
        <w:tabs>
          <w:tab w:val="left" w:pos="437"/>
        </w:tabs>
        <w:spacing w:before="134" w:line="276" w:lineRule="auto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 xml:space="preserve"> </w:t>
      </w:r>
      <w:r w:rsidR="00A5441C" w:rsidRPr="002176EB">
        <w:rPr>
          <w:rStyle w:val="FontStyle15"/>
          <w:sz w:val="20"/>
          <w:szCs w:val="20"/>
        </w:rPr>
        <w:t>3.1.</w:t>
      </w:r>
      <w:r w:rsidRPr="002176EB">
        <w:rPr>
          <w:rStyle w:val="FontStyle15"/>
          <w:sz w:val="20"/>
          <w:szCs w:val="20"/>
        </w:rPr>
        <w:t xml:space="preserve"> </w:t>
      </w:r>
      <w:r w:rsidR="00A5441C" w:rsidRPr="002176EB">
        <w:rPr>
          <w:rStyle w:val="FontStyle15"/>
          <w:sz w:val="20"/>
          <w:szCs w:val="20"/>
        </w:rPr>
        <w:t xml:space="preserve">Обеспечить участие в выставке  детей в возрасте от </w:t>
      </w:r>
      <w:r w:rsidR="00CE42C6" w:rsidRPr="002176EB">
        <w:rPr>
          <w:rStyle w:val="FontStyle15"/>
          <w:sz w:val="20"/>
          <w:szCs w:val="20"/>
        </w:rPr>
        <w:t>5</w:t>
      </w:r>
      <w:r w:rsidR="00A5441C" w:rsidRPr="002176EB">
        <w:rPr>
          <w:rStyle w:val="FontStyle15"/>
          <w:sz w:val="20"/>
          <w:szCs w:val="20"/>
        </w:rPr>
        <w:t xml:space="preserve"> до 17 лет.</w:t>
      </w:r>
    </w:p>
    <w:p w:rsidR="00A5441C" w:rsidRPr="002176EB" w:rsidRDefault="00A5441C" w:rsidP="006C41D6">
      <w:pPr>
        <w:ind w:left="142" w:hanging="142"/>
        <w:contextualSpacing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 xml:space="preserve"> 3.2. Предоставить на выставку</w:t>
      </w:r>
      <w:r w:rsidR="006C41D6" w:rsidRPr="002176EB">
        <w:rPr>
          <w:rStyle w:val="FontStyle15"/>
          <w:sz w:val="20"/>
          <w:szCs w:val="20"/>
        </w:rPr>
        <w:t xml:space="preserve"> детские </w:t>
      </w:r>
      <w:r w:rsidRPr="002176EB">
        <w:rPr>
          <w:rStyle w:val="FontStyle15"/>
          <w:sz w:val="20"/>
          <w:szCs w:val="20"/>
        </w:rPr>
        <w:t xml:space="preserve"> авторские работы по </w:t>
      </w:r>
      <w:r w:rsidR="00CE42C6" w:rsidRPr="002176EB">
        <w:rPr>
          <w:rStyle w:val="FontStyle15"/>
          <w:sz w:val="20"/>
          <w:szCs w:val="20"/>
        </w:rPr>
        <w:t>номинациям</w:t>
      </w:r>
      <w:r w:rsidRPr="002176EB">
        <w:rPr>
          <w:rStyle w:val="FontStyle15"/>
          <w:sz w:val="20"/>
          <w:szCs w:val="20"/>
        </w:rPr>
        <w:t>:</w:t>
      </w:r>
      <w:r w:rsidR="00E27B5F" w:rsidRPr="002176EB">
        <w:rPr>
          <w:rStyle w:val="FontStyle15"/>
          <w:sz w:val="20"/>
          <w:szCs w:val="20"/>
        </w:rPr>
        <w:t xml:space="preserve"> </w:t>
      </w:r>
      <w:proofErr w:type="gramStart"/>
      <w:r w:rsidR="00C27BF2" w:rsidRPr="002176EB">
        <w:rPr>
          <w:rStyle w:val="FontStyle15"/>
          <w:sz w:val="20"/>
          <w:szCs w:val="20"/>
        </w:rPr>
        <w:t>«</w:t>
      </w:r>
      <w:r w:rsidR="00E27B5F" w:rsidRPr="002176EB">
        <w:rPr>
          <w:rStyle w:val="FontStyle15"/>
          <w:sz w:val="20"/>
          <w:szCs w:val="20"/>
        </w:rPr>
        <w:t>Ж</w:t>
      </w:r>
      <w:r w:rsidRPr="002176EB">
        <w:rPr>
          <w:rFonts w:ascii="Times New Roman" w:hAnsi="Times New Roman"/>
          <w:sz w:val="20"/>
          <w:szCs w:val="20"/>
        </w:rPr>
        <w:t>ивопись</w:t>
      </w:r>
      <w:r w:rsidR="00C27BF2" w:rsidRPr="002176EB">
        <w:rPr>
          <w:rFonts w:ascii="Times New Roman" w:hAnsi="Times New Roman"/>
          <w:sz w:val="20"/>
          <w:szCs w:val="20"/>
        </w:rPr>
        <w:t>»</w:t>
      </w:r>
      <w:r w:rsidRPr="002176EB">
        <w:rPr>
          <w:rFonts w:ascii="Times New Roman" w:hAnsi="Times New Roman"/>
          <w:sz w:val="20"/>
          <w:szCs w:val="20"/>
        </w:rPr>
        <w:t xml:space="preserve">, </w:t>
      </w:r>
      <w:r w:rsidR="00C27BF2" w:rsidRPr="002176EB">
        <w:rPr>
          <w:rFonts w:ascii="Times New Roman" w:hAnsi="Times New Roman"/>
          <w:sz w:val="20"/>
          <w:szCs w:val="20"/>
        </w:rPr>
        <w:t>«</w:t>
      </w:r>
      <w:r w:rsidR="00E27B5F" w:rsidRPr="002176EB">
        <w:rPr>
          <w:rFonts w:ascii="Times New Roman" w:hAnsi="Times New Roman"/>
          <w:sz w:val="20"/>
          <w:szCs w:val="20"/>
        </w:rPr>
        <w:t>Р</w:t>
      </w:r>
      <w:r w:rsidRPr="002176EB">
        <w:rPr>
          <w:rFonts w:ascii="Times New Roman" w:hAnsi="Times New Roman"/>
          <w:sz w:val="20"/>
          <w:szCs w:val="20"/>
        </w:rPr>
        <w:t>исунок</w:t>
      </w:r>
      <w:r w:rsidR="00C27BF2" w:rsidRPr="002176EB">
        <w:rPr>
          <w:rFonts w:ascii="Times New Roman" w:hAnsi="Times New Roman"/>
          <w:sz w:val="20"/>
          <w:szCs w:val="20"/>
        </w:rPr>
        <w:t>»</w:t>
      </w:r>
      <w:r w:rsidRPr="002176EB">
        <w:rPr>
          <w:rFonts w:ascii="Times New Roman" w:hAnsi="Times New Roman"/>
          <w:sz w:val="20"/>
          <w:szCs w:val="20"/>
        </w:rPr>
        <w:t xml:space="preserve">, </w:t>
      </w:r>
      <w:r w:rsidR="00C27BF2" w:rsidRPr="002176EB">
        <w:rPr>
          <w:rFonts w:ascii="Times New Roman" w:hAnsi="Times New Roman"/>
          <w:sz w:val="20"/>
          <w:szCs w:val="20"/>
        </w:rPr>
        <w:t>«</w:t>
      </w:r>
      <w:r w:rsidR="00E27B5F" w:rsidRPr="002176EB">
        <w:rPr>
          <w:rFonts w:ascii="Times New Roman" w:hAnsi="Times New Roman"/>
          <w:sz w:val="20"/>
          <w:szCs w:val="20"/>
        </w:rPr>
        <w:t>Ж</w:t>
      </w:r>
      <w:r w:rsidRPr="002176EB">
        <w:rPr>
          <w:rFonts w:ascii="Times New Roman" w:hAnsi="Times New Roman"/>
          <w:sz w:val="20"/>
          <w:szCs w:val="20"/>
        </w:rPr>
        <w:t>анровая композиция</w:t>
      </w:r>
      <w:r w:rsidR="00C27BF2" w:rsidRPr="002176EB">
        <w:rPr>
          <w:rFonts w:ascii="Times New Roman" w:hAnsi="Times New Roman"/>
          <w:sz w:val="20"/>
          <w:szCs w:val="20"/>
        </w:rPr>
        <w:t>»</w:t>
      </w:r>
      <w:r w:rsidRPr="002176EB">
        <w:rPr>
          <w:rFonts w:ascii="Times New Roman" w:hAnsi="Times New Roman"/>
          <w:sz w:val="20"/>
          <w:szCs w:val="20"/>
        </w:rPr>
        <w:t xml:space="preserve">, </w:t>
      </w:r>
      <w:r w:rsidR="00C27BF2" w:rsidRPr="002176EB">
        <w:rPr>
          <w:rFonts w:ascii="Times New Roman" w:hAnsi="Times New Roman"/>
          <w:sz w:val="20"/>
          <w:szCs w:val="20"/>
        </w:rPr>
        <w:t>«С</w:t>
      </w:r>
      <w:r w:rsidRPr="002176EB">
        <w:rPr>
          <w:rFonts w:ascii="Times New Roman" w:hAnsi="Times New Roman"/>
          <w:sz w:val="20"/>
          <w:szCs w:val="20"/>
        </w:rPr>
        <w:t>кульптура</w:t>
      </w:r>
      <w:r w:rsidR="00C27BF2" w:rsidRPr="002176EB">
        <w:rPr>
          <w:rFonts w:ascii="Times New Roman" w:hAnsi="Times New Roman"/>
          <w:sz w:val="20"/>
          <w:szCs w:val="20"/>
        </w:rPr>
        <w:t>»</w:t>
      </w:r>
      <w:r w:rsidRPr="002176EB">
        <w:rPr>
          <w:rFonts w:ascii="Times New Roman" w:hAnsi="Times New Roman"/>
          <w:sz w:val="20"/>
          <w:szCs w:val="20"/>
        </w:rPr>
        <w:t xml:space="preserve">, </w:t>
      </w:r>
      <w:r w:rsidR="00C27BF2" w:rsidRPr="002176EB">
        <w:rPr>
          <w:rFonts w:ascii="Times New Roman" w:hAnsi="Times New Roman"/>
          <w:sz w:val="20"/>
          <w:szCs w:val="20"/>
        </w:rPr>
        <w:t>«Г</w:t>
      </w:r>
      <w:r w:rsidRPr="002176EB">
        <w:rPr>
          <w:rFonts w:ascii="Times New Roman" w:hAnsi="Times New Roman"/>
          <w:sz w:val="20"/>
          <w:szCs w:val="20"/>
        </w:rPr>
        <w:t>рафика</w:t>
      </w:r>
      <w:r w:rsidR="00C27BF2" w:rsidRPr="002176EB">
        <w:rPr>
          <w:rFonts w:ascii="Times New Roman" w:hAnsi="Times New Roman"/>
          <w:sz w:val="20"/>
          <w:szCs w:val="20"/>
        </w:rPr>
        <w:t>»</w:t>
      </w:r>
      <w:r w:rsidRPr="002176EB">
        <w:rPr>
          <w:rFonts w:ascii="Times New Roman" w:hAnsi="Times New Roman"/>
          <w:sz w:val="20"/>
          <w:szCs w:val="20"/>
        </w:rPr>
        <w:t xml:space="preserve">, </w:t>
      </w:r>
      <w:r w:rsidR="00C27BF2" w:rsidRPr="002176EB">
        <w:rPr>
          <w:rFonts w:ascii="Times New Roman" w:hAnsi="Times New Roman"/>
          <w:sz w:val="20"/>
          <w:szCs w:val="20"/>
        </w:rPr>
        <w:t>«Д</w:t>
      </w:r>
      <w:r w:rsidRPr="002176EB">
        <w:rPr>
          <w:rFonts w:ascii="Times New Roman" w:hAnsi="Times New Roman"/>
          <w:sz w:val="20"/>
          <w:szCs w:val="20"/>
        </w:rPr>
        <w:t>екоративно-прикладная композиция</w:t>
      </w:r>
      <w:r w:rsidR="00C27BF2" w:rsidRPr="002176EB">
        <w:rPr>
          <w:rFonts w:ascii="Times New Roman" w:hAnsi="Times New Roman"/>
          <w:sz w:val="20"/>
          <w:szCs w:val="20"/>
        </w:rPr>
        <w:t>»</w:t>
      </w:r>
      <w:r w:rsidRPr="002176EB">
        <w:rPr>
          <w:rFonts w:ascii="Times New Roman" w:hAnsi="Times New Roman"/>
          <w:sz w:val="20"/>
          <w:szCs w:val="20"/>
        </w:rPr>
        <w:t xml:space="preserve">, </w:t>
      </w:r>
      <w:r w:rsidR="00C27BF2" w:rsidRPr="002176EB">
        <w:rPr>
          <w:rFonts w:ascii="Times New Roman" w:hAnsi="Times New Roman"/>
          <w:sz w:val="20"/>
          <w:szCs w:val="20"/>
        </w:rPr>
        <w:t>«Д</w:t>
      </w:r>
      <w:r w:rsidRPr="002176EB">
        <w:rPr>
          <w:rFonts w:ascii="Times New Roman" w:hAnsi="Times New Roman"/>
          <w:sz w:val="20"/>
          <w:szCs w:val="20"/>
        </w:rPr>
        <w:t>изайн-композиция</w:t>
      </w:r>
      <w:r w:rsidR="00C27BF2" w:rsidRPr="002176EB">
        <w:rPr>
          <w:rFonts w:ascii="Times New Roman" w:hAnsi="Times New Roman"/>
          <w:sz w:val="20"/>
          <w:szCs w:val="20"/>
        </w:rPr>
        <w:t>»</w:t>
      </w:r>
      <w:r w:rsidR="00CE42C6" w:rsidRPr="002176EB">
        <w:rPr>
          <w:rFonts w:ascii="Times New Roman" w:hAnsi="Times New Roman"/>
          <w:sz w:val="20"/>
          <w:szCs w:val="20"/>
        </w:rPr>
        <w:t xml:space="preserve">, </w:t>
      </w:r>
      <w:r w:rsidR="00C27BF2" w:rsidRPr="002176EB">
        <w:rPr>
          <w:rFonts w:ascii="Times New Roman" w:hAnsi="Times New Roman"/>
          <w:sz w:val="20"/>
          <w:szCs w:val="20"/>
        </w:rPr>
        <w:t>«Ю</w:t>
      </w:r>
      <w:r w:rsidR="00CE42C6" w:rsidRPr="002176EB">
        <w:rPr>
          <w:rFonts w:ascii="Times New Roman" w:hAnsi="Times New Roman"/>
          <w:sz w:val="20"/>
          <w:szCs w:val="20"/>
        </w:rPr>
        <w:t>ный художник</w:t>
      </w:r>
      <w:r w:rsidR="00C27BF2" w:rsidRPr="002176EB">
        <w:rPr>
          <w:rFonts w:ascii="Times New Roman" w:hAnsi="Times New Roman"/>
          <w:sz w:val="20"/>
          <w:szCs w:val="20"/>
        </w:rPr>
        <w:t>»</w:t>
      </w:r>
      <w:r w:rsidRPr="002176EB">
        <w:rPr>
          <w:rFonts w:ascii="Times New Roman" w:hAnsi="Times New Roman"/>
          <w:sz w:val="20"/>
          <w:szCs w:val="20"/>
        </w:rPr>
        <w:t>.</w:t>
      </w:r>
      <w:proofErr w:type="gramEnd"/>
      <w:r w:rsidR="00C27BF2" w:rsidRPr="002176EB">
        <w:rPr>
          <w:rFonts w:ascii="Times New Roman" w:hAnsi="Times New Roman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>Тема произведений, жанр, техника выполнения свободная.</w:t>
      </w:r>
    </w:p>
    <w:p w:rsidR="00A5441C" w:rsidRPr="002176EB" w:rsidRDefault="00A5441C" w:rsidP="006C41D6">
      <w:pPr>
        <w:pStyle w:val="Style5"/>
        <w:widowControl/>
        <w:tabs>
          <w:tab w:val="left" w:pos="7718"/>
        </w:tabs>
        <w:spacing w:line="276" w:lineRule="auto"/>
        <w:ind w:left="120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3.3. Предоставить в срок не позднее</w:t>
      </w:r>
      <w:r w:rsidR="00C27BF2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8"/>
          <w:b w:val="0"/>
          <w:sz w:val="20"/>
          <w:szCs w:val="20"/>
        </w:rPr>
        <w:t>20 марта 201</w:t>
      </w:r>
      <w:r w:rsidR="006C41D6" w:rsidRPr="002176EB">
        <w:rPr>
          <w:rStyle w:val="FontStyle18"/>
          <w:b w:val="0"/>
          <w:sz w:val="20"/>
          <w:szCs w:val="20"/>
        </w:rPr>
        <w:t>5</w:t>
      </w:r>
      <w:r w:rsidRPr="002176EB">
        <w:rPr>
          <w:rStyle w:val="FontStyle18"/>
          <w:b w:val="0"/>
          <w:sz w:val="20"/>
          <w:szCs w:val="20"/>
        </w:rPr>
        <w:t xml:space="preserve"> года</w:t>
      </w:r>
      <w:r w:rsidRPr="002176EB">
        <w:rPr>
          <w:rStyle w:val="FontStyle15"/>
          <w:sz w:val="20"/>
          <w:szCs w:val="20"/>
        </w:rPr>
        <w:t xml:space="preserve"> конкурсные работы Художественной школе с учётом следующих требований: работы оформленные в паспарту (не более </w:t>
      </w:r>
      <w:smartTag w:uri="urn:schemas-microsoft-com:office:smarttags" w:element="metricconverter">
        <w:smartTagPr>
          <w:attr w:name="ProductID" w:val="12 г"/>
        </w:smartTagPr>
        <w:r w:rsidRPr="002176EB">
          <w:rPr>
            <w:rStyle w:val="FontStyle15"/>
            <w:sz w:val="20"/>
            <w:szCs w:val="20"/>
          </w:rPr>
          <w:t>5 см</w:t>
        </w:r>
      </w:smartTag>
      <w:r w:rsidRPr="002176EB">
        <w:rPr>
          <w:rStyle w:val="FontStyle15"/>
          <w:sz w:val="20"/>
          <w:szCs w:val="20"/>
        </w:rPr>
        <w:t>), форматом не более А</w:t>
      </w:r>
      <w:proofErr w:type="gramStart"/>
      <w:r w:rsidRPr="002176EB">
        <w:rPr>
          <w:rStyle w:val="FontStyle15"/>
          <w:sz w:val="20"/>
          <w:szCs w:val="20"/>
        </w:rPr>
        <w:t>2</w:t>
      </w:r>
      <w:proofErr w:type="gramEnd"/>
      <w:r w:rsidRPr="002176EB">
        <w:rPr>
          <w:rStyle w:val="FontStyle15"/>
          <w:sz w:val="20"/>
          <w:szCs w:val="20"/>
        </w:rPr>
        <w:t>,</w:t>
      </w:r>
      <w:r w:rsidR="006C41D6" w:rsidRPr="002176EB">
        <w:rPr>
          <w:rStyle w:val="FontStyle15"/>
          <w:sz w:val="20"/>
          <w:szCs w:val="20"/>
        </w:rPr>
        <w:t xml:space="preserve"> с этикеткой (с лицевой стороны</w:t>
      </w:r>
      <w:r w:rsidRPr="002176EB">
        <w:rPr>
          <w:rStyle w:val="FontStyle15"/>
          <w:sz w:val="20"/>
          <w:szCs w:val="20"/>
        </w:rPr>
        <w:t>), где указан</w:t>
      </w:r>
      <w:r w:rsidR="00C27BF2" w:rsidRPr="002176EB">
        <w:rPr>
          <w:rStyle w:val="FontStyle15"/>
          <w:sz w:val="20"/>
          <w:szCs w:val="20"/>
        </w:rPr>
        <w:t xml:space="preserve">ы </w:t>
      </w:r>
      <w:r w:rsidRPr="002176EB">
        <w:rPr>
          <w:rStyle w:val="FontStyle15"/>
          <w:sz w:val="20"/>
          <w:szCs w:val="20"/>
        </w:rPr>
        <w:t xml:space="preserve"> </w:t>
      </w:r>
      <w:r w:rsidR="00C27BF2" w:rsidRPr="002176EB">
        <w:rPr>
          <w:rStyle w:val="FontStyle15"/>
          <w:sz w:val="20"/>
          <w:szCs w:val="20"/>
        </w:rPr>
        <w:t>фамилия, имя, возраст</w:t>
      </w:r>
      <w:r w:rsidRPr="002176EB">
        <w:rPr>
          <w:rStyle w:val="FontStyle15"/>
          <w:sz w:val="20"/>
          <w:szCs w:val="20"/>
        </w:rPr>
        <w:t xml:space="preserve"> автора, название работы, техника исполнения,</w:t>
      </w:r>
      <w:r w:rsidR="00C27BF2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>фамилия, имя, отчество преподавателя</w:t>
      </w:r>
      <w:r w:rsidR="00977C1E" w:rsidRPr="002176EB">
        <w:rPr>
          <w:rStyle w:val="FontStyle15"/>
          <w:sz w:val="20"/>
          <w:szCs w:val="20"/>
        </w:rPr>
        <w:t xml:space="preserve">, </w:t>
      </w:r>
      <w:r w:rsidR="00C27BF2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>наименование учреждения, населённый пункт.</w:t>
      </w:r>
    </w:p>
    <w:p w:rsidR="00A5441C" w:rsidRPr="002176EB" w:rsidRDefault="00A5441C" w:rsidP="006C41D6">
      <w:pPr>
        <w:pStyle w:val="Style5"/>
        <w:widowControl/>
        <w:tabs>
          <w:tab w:val="left" w:pos="7800"/>
        </w:tabs>
        <w:spacing w:line="276" w:lineRule="auto"/>
        <w:ind w:left="72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 xml:space="preserve">Работы </w:t>
      </w:r>
      <w:r w:rsidR="00C27BF2" w:rsidRPr="002176EB">
        <w:rPr>
          <w:rStyle w:val="FontStyle15"/>
          <w:sz w:val="20"/>
          <w:szCs w:val="20"/>
        </w:rPr>
        <w:t xml:space="preserve">с общим списком </w:t>
      </w:r>
      <w:r w:rsidRPr="002176EB">
        <w:rPr>
          <w:rStyle w:val="FontStyle15"/>
          <w:sz w:val="20"/>
          <w:szCs w:val="20"/>
        </w:rPr>
        <w:t>отправляются по почте в плоском пакете.</w:t>
      </w:r>
      <w:r w:rsidRPr="002176EB">
        <w:rPr>
          <w:rStyle w:val="FontStyle15"/>
          <w:sz w:val="20"/>
          <w:szCs w:val="20"/>
        </w:rPr>
        <w:tab/>
      </w:r>
    </w:p>
    <w:p w:rsidR="00A5441C" w:rsidRPr="002176EB" w:rsidRDefault="00A5441C" w:rsidP="006C41D6">
      <w:pPr>
        <w:pStyle w:val="Style9"/>
        <w:widowControl/>
        <w:numPr>
          <w:ilvl w:val="0"/>
          <w:numId w:val="4"/>
        </w:numPr>
        <w:tabs>
          <w:tab w:val="left" w:pos="427"/>
        </w:tabs>
        <w:spacing w:line="276" w:lineRule="auto"/>
        <w:ind w:left="67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 xml:space="preserve">Предоставить не более 20 авторских работ  в любой номинации. </w:t>
      </w:r>
    </w:p>
    <w:p w:rsidR="00A5441C" w:rsidRPr="002176EB" w:rsidRDefault="00A5441C" w:rsidP="006C41D6">
      <w:pPr>
        <w:pStyle w:val="Style9"/>
        <w:widowControl/>
        <w:numPr>
          <w:ilvl w:val="0"/>
          <w:numId w:val="4"/>
        </w:numPr>
        <w:tabs>
          <w:tab w:val="left" w:pos="427"/>
        </w:tabs>
        <w:spacing w:before="43" w:line="276" w:lineRule="auto"/>
        <w:ind w:left="67"/>
        <w:jc w:val="both"/>
        <w:rPr>
          <w:rStyle w:val="FontStyle19"/>
          <w:b w:val="0"/>
          <w:bCs w:val="0"/>
          <w:i w:val="0"/>
          <w:iCs w:val="0"/>
          <w:spacing w:val="0"/>
          <w:sz w:val="20"/>
          <w:szCs w:val="20"/>
        </w:rPr>
      </w:pPr>
      <w:r w:rsidRPr="002176EB">
        <w:rPr>
          <w:rStyle w:val="FontStyle15"/>
          <w:sz w:val="20"/>
          <w:szCs w:val="20"/>
        </w:rPr>
        <w:t xml:space="preserve">Произвести оплату организационного взноса в размере </w:t>
      </w:r>
      <w:r w:rsidR="002176EB" w:rsidRPr="002176EB">
        <w:rPr>
          <w:rStyle w:val="FontStyle15"/>
          <w:sz w:val="20"/>
          <w:szCs w:val="20"/>
        </w:rPr>
        <w:t>6</w:t>
      </w:r>
      <w:r w:rsidRPr="002176EB">
        <w:rPr>
          <w:rStyle w:val="FontStyle15"/>
          <w:sz w:val="20"/>
          <w:szCs w:val="20"/>
        </w:rPr>
        <w:t>00 (</w:t>
      </w:r>
      <w:r w:rsidR="002176EB" w:rsidRPr="002176EB">
        <w:rPr>
          <w:rStyle w:val="FontStyle15"/>
          <w:sz w:val="20"/>
          <w:szCs w:val="20"/>
        </w:rPr>
        <w:t>шес</w:t>
      </w:r>
      <w:r w:rsidR="00C27BF2" w:rsidRPr="002176EB">
        <w:rPr>
          <w:rStyle w:val="FontStyle15"/>
          <w:sz w:val="20"/>
          <w:szCs w:val="20"/>
        </w:rPr>
        <w:t>тьсот</w:t>
      </w:r>
      <w:r w:rsidRPr="002176EB">
        <w:rPr>
          <w:rStyle w:val="FontStyle15"/>
          <w:sz w:val="20"/>
          <w:szCs w:val="20"/>
        </w:rPr>
        <w:t xml:space="preserve">) рублей </w:t>
      </w:r>
      <w:r w:rsidR="00C27BF2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 xml:space="preserve">00 копеек за участие в </w:t>
      </w:r>
      <w:r w:rsidR="00C27BF2" w:rsidRPr="002176EB">
        <w:rPr>
          <w:rStyle w:val="FontStyle15"/>
          <w:sz w:val="20"/>
          <w:szCs w:val="20"/>
        </w:rPr>
        <w:t>выставке</w:t>
      </w:r>
      <w:r w:rsidRPr="002176EB">
        <w:rPr>
          <w:rStyle w:val="FontStyle15"/>
          <w:sz w:val="20"/>
          <w:szCs w:val="20"/>
        </w:rPr>
        <w:t xml:space="preserve">. Форма оплаты взноса - безналичный расчет. Организационный взнос перечисляется на счет </w:t>
      </w:r>
      <w:r w:rsidR="00C27BF2" w:rsidRPr="002176EB">
        <w:rPr>
          <w:rStyle w:val="FontStyle15"/>
          <w:sz w:val="20"/>
          <w:szCs w:val="20"/>
        </w:rPr>
        <w:t>МАУ ДОД «</w:t>
      </w:r>
      <w:r w:rsidRPr="002176EB">
        <w:rPr>
          <w:rStyle w:val="FontStyle15"/>
          <w:sz w:val="20"/>
          <w:szCs w:val="20"/>
        </w:rPr>
        <w:t>ДХШ</w:t>
      </w:r>
      <w:r w:rsidR="00C27BF2" w:rsidRPr="002176EB">
        <w:rPr>
          <w:rStyle w:val="FontStyle15"/>
          <w:sz w:val="20"/>
          <w:szCs w:val="20"/>
        </w:rPr>
        <w:t xml:space="preserve">» </w:t>
      </w:r>
      <w:r w:rsidRPr="002176EB">
        <w:rPr>
          <w:rStyle w:val="FontStyle15"/>
          <w:sz w:val="20"/>
          <w:szCs w:val="20"/>
        </w:rPr>
        <w:t xml:space="preserve"> г. Ишима</w:t>
      </w:r>
      <w:r w:rsidR="00C27BF2" w:rsidRPr="002176EB">
        <w:rPr>
          <w:rStyle w:val="FontStyle15"/>
          <w:sz w:val="20"/>
          <w:szCs w:val="20"/>
        </w:rPr>
        <w:t>.</w:t>
      </w:r>
    </w:p>
    <w:p w:rsidR="00A5441C" w:rsidRPr="002176EB" w:rsidRDefault="00A5441C" w:rsidP="006C41D6">
      <w:pPr>
        <w:pStyle w:val="Style6"/>
        <w:widowControl/>
        <w:spacing w:line="276" w:lineRule="auto"/>
        <w:ind w:right="158"/>
        <w:jc w:val="center"/>
        <w:rPr>
          <w:rStyle w:val="FontStyle17"/>
          <w:sz w:val="20"/>
          <w:szCs w:val="20"/>
        </w:rPr>
      </w:pPr>
      <w:r w:rsidRPr="002176EB">
        <w:rPr>
          <w:rStyle w:val="FontStyle17"/>
          <w:sz w:val="20"/>
          <w:szCs w:val="20"/>
        </w:rPr>
        <w:t>4. СРОКИ ДЕЙСТВИЯ ДОГОВОРА</w:t>
      </w:r>
    </w:p>
    <w:p w:rsidR="002176EB" w:rsidRPr="002176EB" w:rsidRDefault="00A5441C" w:rsidP="002176EB">
      <w:pPr>
        <w:pStyle w:val="Style5"/>
        <w:widowControl/>
        <w:tabs>
          <w:tab w:val="left" w:pos="8352"/>
        </w:tabs>
        <w:spacing w:before="120" w:line="276" w:lineRule="auto"/>
        <w:ind w:left="67"/>
        <w:jc w:val="both"/>
        <w:rPr>
          <w:rStyle w:val="FontStyle17"/>
          <w:b w:val="0"/>
          <w:bCs w:val="0"/>
          <w:spacing w:val="0"/>
          <w:sz w:val="20"/>
          <w:szCs w:val="20"/>
        </w:rPr>
      </w:pPr>
      <w:r w:rsidRPr="002176EB">
        <w:rPr>
          <w:rStyle w:val="FontStyle15"/>
          <w:sz w:val="20"/>
          <w:szCs w:val="20"/>
        </w:rPr>
        <w:t xml:space="preserve">4.1. Настоящий договор вступает в силу с момента его подписания сторонами и действует до </w:t>
      </w:r>
      <w:r w:rsidR="00CE42C6" w:rsidRPr="002176EB">
        <w:rPr>
          <w:rStyle w:val="FontStyle15"/>
          <w:sz w:val="20"/>
          <w:szCs w:val="20"/>
        </w:rPr>
        <w:t>2</w:t>
      </w:r>
      <w:r w:rsidR="002176EB" w:rsidRPr="002176EB">
        <w:rPr>
          <w:rStyle w:val="FontStyle15"/>
          <w:sz w:val="20"/>
          <w:szCs w:val="20"/>
        </w:rPr>
        <w:t>7</w:t>
      </w:r>
      <w:r w:rsidR="00CE42C6" w:rsidRPr="002176EB">
        <w:rPr>
          <w:rStyle w:val="FontStyle15"/>
          <w:sz w:val="20"/>
          <w:szCs w:val="20"/>
        </w:rPr>
        <w:t xml:space="preserve"> </w:t>
      </w:r>
      <w:r w:rsidRPr="002176EB">
        <w:rPr>
          <w:rStyle w:val="FontStyle15"/>
          <w:sz w:val="20"/>
          <w:szCs w:val="20"/>
        </w:rPr>
        <w:t xml:space="preserve"> марта 201</w:t>
      </w:r>
      <w:r w:rsidR="002176EB" w:rsidRPr="002176EB">
        <w:rPr>
          <w:rStyle w:val="FontStyle15"/>
          <w:sz w:val="20"/>
          <w:szCs w:val="20"/>
        </w:rPr>
        <w:t>5</w:t>
      </w:r>
      <w:r w:rsidRPr="002176EB">
        <w:rPr>
          <w:rStyle w:val="FontStyle15"/>
          <w:sz w:val="20"/>
          <w:szCs w:val="20"/>
        </w:rPr>
        <w:t xml:space="preserve"> года – дня окончания работы выставки.</w:t>
      </w:r>
      <w:r w:rsidRPr="002176EB">
        <w:rPr>
          <w:rStyle w:val="FontStyle15"/>
          <w:sz w:val="20"/>
          <w:szCs w:val="20"/>
        </w:rPr>
        <w:tab/>
      </w:r>
    </w:p>
    <w:p w:rsidR="00A5441C" w:rsidRPr="002176EB" w:rsidRDefault="00A5441C" w:rsidP="006C41D6">
      <w:pPr>
        <w:pStyle w:val="Style5"/>
        <w:widowControl/>
        <w:tabs>
          <w:tab w:val="left" w:pos="8352"/>
        </w:tabs>
        <w:spacing w:before="120" w:line="276" w:lineRule="auto"/>
        <w:ind w:left="67"/>
        <w:jc w:val="center"/>
        <w:rPr>
          <w:rStyle w:val="FontStyle17"/>
          <w:b w:val="0"/>
          <w:bCs w:val="0"/>
          <w:spacing w:val="0"/>
          <w:sz w:val="20"/>
          <w:szCs w:val="20"/>
        </w:rPr>
      </w:pPr>
      <w:r w:rsidRPr="002176EB">
        <w:rPr>
          <w:rStyle w:val="FontStyle17"/>
          <w:sz w:val="20"/>
          <w:szCs w:val="20"/>
        </w:rPr>
        <w:t>5. ПОРЯДОК РАЗРЕШЕНИЯ СПОРОВ</w:t>
      </w:r>
    </w:p>
    <w:p w:rsidR="00A5441C" w:rsidRPr="002176EB" w:rsidRDefault="00A5441C" w:rsidP="006C41D6">
      <w:pPr>
        <w:pStyle w:val="Style9"/>
        <w:widowControl/>
        <w:numPr>
          <w:ilvl w:val="0"/>
          <w:numId w:val="5"/>
        </w:numPr>
        <w:tabs>
          <w:tab w:val="left" w:pos="427"/>
        </w:tabs>
        <w:spacing w:before="115" w:line="276" w:lineRule="auto"/>
        <w:ind w:left="62"/>
        <w:jc w:val="both"/>
        <w:rPr>
          <w:rStyle w:val="FontStyle15"/>
          <w:sz w:val="20"/>
          <w:szCs w:val="20"/>
        </w:rPr>
      </w:pPr>
      <w:r w:rsidRPr="002176EB">
        <w:rPr>
          <w:rStyle w:val="FontStyle15"/>
          <w:sz w:val="20"/>
          <w:szCs w:val="20"/>
        </w:rPr>
        <w:t>Споры и разногласия, которые могут возникнуть при исполнении настоящего договора, будут, по возможности, разрешаться путем переговоров между Сторонами.</w:t>
      </w:r>
    </w:p>
    <w:p w:rsidR="00977C1E" w:rsidRPr="002176EB" w:rsidRDefault="00A5441C" w:rsidP="006C41D6">
      <w:pPr>
        <w:pStyle w:val="Style9"/>
        <w:widowControl/>
        <w:numPr>
          <w:ilvl w:val="0"/>
          <w:numId w:val="5"/>
        </w:numPr>
        <w:tabs>
          <w:tab w:val="left" w:pos="427"/>
        </w:tabs>
        <w:spacing w:before="110" w:line="276" w:lineRule="auto"/>
        <w:ind w:left="62"/>
        <w:jc w:val="both"/>
        <w:rPr>
          <w:rStyle w:val="FontStyle15"/>
          <w:rFonts w:ascii="Bookman Old Style" w:hAnsi="Bookman Old Style" w:cs="Bookman Old Style"/>
          <w:sz w:val="20"/>
          <w:szCs w:val="20"/>
        </w:rPr>
      </w:pPr>
      <w:r w:rsidRPr="002176EB">
        <w:rPr>
          <w:rStyle w:val="FontStyle15"/>
          <w:sz w:val="20"/>
          <w:szCs w:val="20"/>
        </w:rPr>
        <w:t>В случае невозможности разрешения споров путем переговоров Стороны передают их на рассмотрение в Арбитражный суд Тюменской области.</w:t>
      </w:r>
    </w:p>
    <w:p w:rsidR="002176EB" w:rsidRPr="002176EB" w:rsidRDefault="002176EB" w:rsidP="00BE6115">
      <w:pPr>
        <w:pStyle w:val="Style9"/>
        <w:widowControl/>
        <w:tabs>
          <w:tab w:val="left" w:pos="427"/>
        </w:tabs>
        <w:spacing w:before="110" w:line="276" w:lineRule="auto"/>
        <w:ind w:left="62"/>
        <w:jc w:val="both"/>
        <w:rPr>
          <w:rStyle w:val="FontStyle11"/>
          <w:sz w:val="20"/>
          <w:szCs w:val="20"/>
        </w:rPr>
      </w:pPr>
    </w:p>
    <w:p w:rsidR="00A5441C" w:rsidRPr="002176EB" w:rsidRDefault="00A5441C" w:rsidP="006C41D6">
      <w:pPr>
        <w:pStyle w:val="Style3"/>
        <w:widowControl/>
        <w:spacing w:line="276" w:lineRule="auto"/>
        <w:jc w:val="center"/>
        <w:rPr>
          <w:rStyle w:val="FontStyle11"/>
          <w:rFonts w:ascii="Times New Roman" w:hAnsi="Times New Roman" w:cs="Times New Roman"/>
          <w:b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b/>
          <w:sz w:val="20"/>
          <w:szCs w:val="20"/>
        </w:rPr>
        <w:lastRenderedPageBreak/>
        <w:t>6.  ДЕЙСТВИЕ НЕПРЕОДОЛИМОЙ СИЛЫ</w:t>
      </w:r>
    </w:p>
    <w:p w:rsidR="00654578" w:rsidRPr="002176EB" w:rsidRDefault="00A5441C" w:rsidP="006C41D6">
      <w:pPr>
        <w:pStyle w:val="Style2"/>
        <w:widowControl/>
        <w:tabs>
          <w:tab w:val="left" w:pos="379"/>
        </w:tabs>
        <w:spacing w:before="115" w:line="276" w:lineRule="auto"/>
        <w:ind w:left="14" w:right="5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6.1.Ни одна из Сторон не несет ответственности перед другой Стороной за невыполнение обязательств, возникших </w:t>
      </w:r>
    </w:p>
    <w:p w:rsidR="00A5441C" w:rsidRPr="002176EB" w:rsidRDefault="00A5441C" w:rsidP="006C41D6">
      <w:pPr>
        <w:pStyle w:val="Style2"/>
        <w:widowControl/>
        <w:tabs>
          <w:tab w:val="left" w:pos="379"/>
        </w:tabs>
        <w:spacing w:before="115" w:line="276" w:lineRule="auto"/>
        <w:ind w:left="14" w:right="5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помимо воли и желания </w:t>
      </w:r>
      <w:proofErr w:type="gramStart"/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Сторон</w:t>
      </w:r>
      <w:proofErr w:type="gramEnd"/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которые</w:t>
      </w:r>
      <w:proofErr w:type="gramEnd"/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A5441C" w:rsidRPr="002176EB" w:rsidRDefault="00A5441C" w:rsidP="006C41D6">
      <w:pPr>
        <w:pStyle w:val="Style2"/>
        <w:widowControl/>
        <w:tabs>
          <w:tab w:val="left" w:pos="379"/>
        </w:tabs>
        <w:spacing w:before="120" w:line="276" w:lineRule="auto"/>
        <w:ind w:right="10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6.2.Сторона, которая не исполняет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:rsidR="00A5441C" w:rsidRPr="002176EB" w:rsidRDefault="00A5441C" w:rsidP="006C41D6">
      <w:pPr>
        <w:pStyle w:val="Style2"/>
        <w:widowControl/>
        <w:tabs>
          <w:tab w:val="left" w:pos="379"/>
        </w:tabs>
        <w:spacing w:before="125" w:line="276" w:lineRule="auto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6.3.Сторона, ссылающаяся на форс-мажорные обстоятельства, обязана предоставить для их подтверждения документ компетентного государственного органа.</w:t>
      </w:r>
    </w:p>
    <w:p w:rsidR="00A5441C" w:rsidRPr="002176EB" w:rsidRDefault="00A5441C" w:rsidP="006C41D6">
      <w:pPr>
        <w:pStyle w:val="Style3"/>
        <w:widowControl/>
        <w:spacing w:before="158" w:line="276" w:lineRule="auto"/>
        <w:ind w:right="14"/>
        <w:jc w:val="center"/>
        <w:rPr>
          <w:rStyle w:val="FontStyle11"/>
          <w:rFonts w:ascii="Times New Roman" w:hAnsi="Times New Roman" w:cs="Times New Roman"/>
          <w:b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b/>
          <w:sz w:val="20"/>
          <w:szCs w:val="20"/>
        </w:rPr>
        <w:t>7.  ЗАКЛЮЧИТЕЛЬНЫЕ ПОЛОЖЕНИЯ</w:t>
      </w:r>
    </w:p>
    <w:p w:rsidR="00A5441C" w:rsidRPr="002176EB" w:rsidRDefault="00A5441C" w:rsidP="006C41D6">
      <w:pPr>
        <w:pStyle w:val="Style2"/>
        <w:widowControl/>
        <w:tabs>
          <w:tab w:val="left" w:pos="360"/>
        </w:tabs>
        <w:spacing w:before="125" w:line="276" w:lineRule="auto"/>
        <w:ind w:right="10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7.1.</w:t>
      </w:r>
      <w:r w:rsidR="002176EB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При заключении настоящего Договора Стороны руководствовались действующим законодательством. Отношения между Сторонами, неурегулированные настоящим Договором, регулируются действующим законодательством.</w:t>
      </w:r>
    </w:p>
    <w:p w:rsidR="00A5441C" w:rsidRPr="002176EB" w:rsidRDefault="00A5441C" w:rsidP="006C41D6">
      <w:pPr>
        <w:pStyle w:val="Style2"/>
        <w:widowControl/>
        <w:tabs>
          <w:tab w:val="left" w:pos="360"/>
        </w:tabs>
        <w:spacing w:before="115" w:line="276" w:lineRule="auto"/>
        <w:ind w:right="14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7.2.</w:t>
      </w:r>
      <w:r w:rsidR="002176EB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лишь при условии, что они совершены в письменном виде дополнительного соглашения, являющегося неотъемлемой частью настоящего Договора, подписаны уполномоченными органами (представителями) Сторон и заверены печатями Сторон.</w:t>
      </w:r>
    </w:p>
    <w:p w:rsidR="00A5441C" w:rsidRPr="002176EB" w:rsidRDefault="00A5441C" w:rsidP="006C41D6">
      <w:pPr>
        <w:pStyle w:val="Style2"/>
        <w:widowControl/>
        <w:tabs>
          <w:tab w:val="left" w:pos="360"/>
        </w:tabs>
        <w:spacing w:before="144" w:line="276" w:lineRule="auto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7.3.</w:t>
      </w:r>
      <w:r w:rsidR="002176EB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Приложения к настоящему Договору являются его неотъемлемыми частями.</w:t>
      </w:r>
    </w:p>
    <w:p w:rsidR="00A5441C" w:rsidRPr="002176EB" w:rsidRDefault="002176EB" w:rsidP="006C41D6">
      <w:pPr>
        <w:pStyle w:val="Style4"/>
        <w:widowControl/>
        <w:spacing w:before="130" w:line="276" w:lineRule="auto"/>
        <w:ind w:left="5" w:right="24" w:firstLine="0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7.3.1.</w:t>
      </w:r>
      <w:r w:rsidR="00A5441C" w:rsidRPr="002176EB">
        <w:rPr>
          <w:rStyle w:val="FontStyle11"/>
          <w:rFonts w:ascii="Times New Roman" w:hAnsi="Times New Roman" w:cs="Times New Roman"/>
          <w:sz w:val="20"/>
          <w:szCs w:val="20"/>
        </w:rPr>
        <w:t>Приложениями к настоящему Договору являются любые документы, подписанные Сторонами, в которых содержится ссылка на настоящий Договор.</w:t>
      </w:r>
    </w:p>
    <w:p w:rsidR="00A5441C" w:rsidRPr="002176EB" w:rsidRDefault="002176EB" w:rsidP="006C41D6">
      <w:pPr>
        <w:pStyle w:val="Style2"/>
        <w:widowControl/>
        <w:tabs>
          <w:tab w:val="left" w:pos="451"/>
        </w:tabs>
        <w:spacing w:before="120" w:line="276" w:lineRule="auto"/>
        <w:ind w:left="5" w:right="14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7.4. </w:t>
      </w:r>
      <w:r w:rsidR="00A5441C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Настоящий Договор составлен в 2 (двух) подлинных экземплярах на русском языке, имеющих одинаковую юридическую силу, </w:t>
      </w:r>
      <w:proofErr w:type="gramStart"/>
      <w:r w:rsidR="00A5441C" w:rsidRPr="002176EB">
        <w:rPr>
          <w:rStyle w:val="FontStyle11"/>
          <w:rFonts w:ascii="Times New Roman" w:hAnsi="Times New Roman" w:cs="Times New Roman"/>
          <w:sz w:val="20"/>
          <w:szCs w:val="20"/>
        </w:rPr>
        <w:t>из</w:t>
      </w:r>
      <w:proofErr w:type="gramEnd"/>
      <w:r w:rsidR="00A5441C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которых:</w:t>
      </w:r>
    </w:p>
    <w:p w:rsidR="00A5441C" w:rsidRPr="002176EB" w:rsidRDefault="00A5441C" w:rsidP="006C41D6">
      <w:pPr>
        <w:pStyle w:val="Style2"/>
        <w:widowControl/>
        <w:numPr>
          <w:ilvl w:val="0"/>
          <w:numId w:val="8"/>
        </w:numPr>
        <w:tabs>
          <w:tab w:val="left" w:pos="139"/>
        </w:tabs>
        <w:spacing w:line="276" w:lineRule="auto"/>
        <w:ind w:left="6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1 (один) экземпляр передается Художественной школе;</w:t>
      </w:r>
    </w:p>
    <w:p w:rsidR="00A5441C" w:rsidRPr="002176EB" w:rsidRDefault="00A5441C" w:rsidP="006C41D6">
      <w:pPr>
        <w:pStyle w:val="Style2"/>
        <w:widowControl/>
        <w:numPr>
          <w:ilvl w:val="0"/>
          <w:numId w:val="8"/>
        </w:numPr>
        <w:tabs>
          <w:tab w:val="left" w:pos="139"/>
        </w:tabs>
        <w:spacing w:line="276" w:lineRule="auto"/>
        <w:ind w:left="6"/>
        <w:jc w:val="both"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1 (один) экземпля</w:t>
      </w:r>
      <w:r w:rsidR="00C27BF2" w:rsidRPr="002176EB">
        <w:rPr>
          <w:rStyle w:val="FontStyle11"/>
          <w:rFonts w:ascii="Times New Roman" w:hAnsi="Times New Roman" w:cs="Times New Roman"/>
          <w:sz w:val="20"/>
          <w:szCs w:val="20"/>
        </w:rPr>
        <w:t>р передается Участнику выставки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.</w:t>
      </w:r>
    </w:p>
    <w:p w:rsidR="00A5441C" w:rsidRPr="002176EB" w:rsidRDefault="006C41D6" w:rsidP="006C41D6">
      <w:pPr>
        <w:pStyle w:val="Style1"/>
        <w:widowControl/>
        <w:spacing w:line="346" w:lineRule="exact"/>
        <w:ind w:firstLine="0"/>
        <w:jc w:val="both"/>
        <w:rPr>
          <w:rStyle w:val="FontStyle11"/>
          <w:rFonts w:ascii="Times New Roman" w:hAnsi="Times New Roman" w:cs="Times New Roman"/>
          <w:b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A5441C" w:rsidRPr="002176EB">
        <w:rPr>
          <w:rStyle w:val="FontStyle11"/>
          <w:rFonts w:ascii="Times New Roman" w:hAnsi="Times New Roman" w:cs="Times New Roman"/>
          <w:b/>
          <w:sz w:val="20"/>
          <w:szCs w:val="20"/>
        </w:rPr>
        <w:t>8. ЮРИДИЧЕСКИЕ АДРЕСА И БАНКОВСКИЕ РЕКВИЗИТЫ СТОРОН</w:t>
      </w:r>
    </w:p>
    <w:p w:rsidR="00A5441C" w:rsidRPr="002176EB" w:rsidRDefault="00A5441C" w:rsidP="002D114F">
      <w:pPr>
        <w:pStyle w:val="Style1"/>
        <w:widowControl/>
        <w:spacing w:line="346" w:lineRule="exact"/>
        <w:ind w:firstLine="0"/>
        <w:rPr>
          <w:rStyle w:val="FontStyle11"/>
          <w:rFonts w:ascii="Times New Roman" w:hAnsi="Times New Roman" w:cs="Times New Roman"/>
          <w:b/>
          <w:sz w:val="20"/>
          <w:szCs w:val="20"/>
        </w:rPr>
      </w:pPr>
    </w:p>
    <w:p w:rsidR="00AA1D11" w:rsidRPr="002176EB" w:rsidRDefault="00AA1D11" w:rsidP="006C41D6">
      <w:pPr>
        <w:pStyle w:val="Style4"/>
        <w:widowControl/>
        <w:tabs>
          <w:tab w:val="center" w:pos="8654"/>
        </w:tabs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«Художественная школа»:                                                                   «Участник выставки-конкурса»:</w:t>
      </w:r>
    </w:p>
    <w:p w:rsidR="003E2E66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rStyle w:val="FontStyle15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МАУ ДОД «ДХШ» г. Ишима                                                     </w:t>
      </w:r>
      <w:r w:rsidR="0091689F" w:rsidRPr="002176EB">
        <w:rPr>
          <w:rStyle w:val="FontStyle11"/>
          <w:rFonts w:ascii="Times New Roman" w:hAnsi="Times New Roman" w:cs="Times New Roman"/>
          <w:sz w:val="20"/>
          <w:szCs w:val="20"/>
        </w:rPr>
        <w:t>_____________________________</w:t>
      </w:r>
      <w:r w:rsidR="00645C62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________________</w:t>
      </w:r>
    </w:p>
    <w:p w:rsidR="003E2E66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627753, </w:t>
      </w:r>
      <w:proofErr w:type="gramStart"/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Тюменская</w:t>
      </w:r>
      <w:proofErr w:type="gramEnd"/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обл., г. Ишим,                                    </w:t>
      </w:r>
      <w:r w:rsidR="00E546FA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       _________________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</w:rPr>
        <w:t>____________________________</w:t>
      </w:r>
    </w:p>
    <w:p w:rsidR="00AA1D11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ул. К.Маркса, 60Б/1,                                                                   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AA1D11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Тел./факс: 8(34551) 7-46-10,                                                      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522B63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2176EB">
        <w:rPr>
          <w:rStyle w:val="FontStyle11"/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2176EB">
        <w:rPr>
          <w:rStyle w:val="FontStyle11"/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 w:rsidRPr="002176EB">
          <w:rPr>
            <w:rStyle w:val="a3"/>
            <w:sz w:val="20"/>
            <w:szCs w:val="20"/>
            <w:lang w:val="en-US"/>
          </w:rPr>
          <w:t>dhsh-ishim@mail.ru</w:t>
        </w:r>
      </w:hyperlink>
      <w:r w:rsidRPr="002176EB">
        <w:rPr>
          <w:rStyle w:val="FontStyle11"/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  <w:lang w:val="en-US"/>
        </w:rPr>
        <w:t>_____________________________________________</w:t>
      </w:r>
    </w:p>
    <w:p w:rsidR="00AA1D11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ОГРН 1077205002214                                                             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   </w:t>
      </w:r>
      <w:r w:rsidR="00522B63" w:rsidRPr="002176EB">
        <w:rPr>
          <w:rStyle w:val="FontStyle11"/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221995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ИНН 7205018844                                                                        </w:t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softHyphen/>
        <w:t>_____________________________________________</w:t>
      </w:r>
    </w:p>
    <w:p w:rsidR="00AA1D11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sz w:val="20"/>
          <w:szCs w:val="20"/>
        </w:rPr>
      </w:pP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КПП 720501001                                                                      </w:t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    </w:t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221995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rStyle w:val="FontStyle11"/>
          <w:rFonts w:ascii="Times New Roman" w:hAnsi="Times New Roman" w:cs="Times New Roman"/>
          <w:sz w:val="20"/>
          <w:szCs w:val="20"/>
        </w:rPr>
      </w:pPr>
      <w:proofErr w:type="gramStart"/>
      <w:r w:rsidRPr="002176EB">
        <w:rPr>
          <w:rStyle w:val="FontStyle11"/>
          <w:rFonts w:ascii="Times New Roman" w:hAnsi="Times New Roman" w:cs="Times New Roman"/>
          <w:sz w:val="20"/>
          <w:szCs w:val="20"/>
        </w:rPr>
        <w:t>Р</w:t>
      </w:r>
      <w:proofErr w:type="gramEnd"/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/счёт 40701810800003000002                                               </w:t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</w:t>
      </w:r>
      <w:r w:rsidRPr="002176EB">
        <w:rPr>
          <w:rStyle w:val="FontStyle11"/>
          <w:rFonts w:ascii="Times New Roman" w:hAnsi="Times New Roman" w:cs="Times New Roman"/>
          <w:sz w:val="20"/>
          <w:szCs w:val="20"/>
        </w:rPr>
        <w:t xml:space="preserve">    </w:t>
      </w:r>
      <w:r w:rsidR="00221995" w:rsidRPr="002176EB">
        <w:rPr>
          <w:rStyle w:val="FontStyle11"/>
          <w:rFonts w:ascii="Times New Roman" w:hAnsi="Times New Roman" w:cs="Times New Roman"/>
          <w:sz w:val="20"/>
          <w:szCs w:val="20"/>
        </w:rPr>
        <w:t>_____________________________________________</w:t>
      </w:r>
    </w:p>
    <w:p w:rsidR="00AA1D11" w:rsidRPr="002176EB" w:rsidRDefault="00AA1D11" w:rsidP="006C41D6">
      <w:pPr>
        <w:pStyle w:val="Style4"/>
        <w:widowControl/>
        <w:tabs>
          <w:tab w:val="center" w:pos="8654"/>
          <w:tab w:val="left" w:leader="underscore" w:pos="10157"/>
        </w:tabs>
        <w:spacing w:line="240" w:lineRule="auto"/>
        <w:ind w:firstLine="0"/>
        <w:contextualSpacing/>
        <w:rPr>
          <w:sz w:val="20"/>
          <w:szCs w:val="20"/>
        </w:rPr>
      </w:pPr>
      <w:proofErr w:type="spellStart"/>
      <w:r w:rsidRPr="002176EB">
        <w:rPr>
          <w:sz w:val="20"/>
          <w:szCs w:val="20"/>
        </w:rPr>
        <w:t>Бик</w:t>
      </w:r>
      <w:proofErr w:type="spellEnd"/>
      <w:r w:rsidRPr="002176EB">
        <w:rPr>
          <w:sz w:val="20"/>
          <w:szCs w:val="20"/>
        </w:rPr>
        <w:t xml:space="preserve"> 047113000                                                                           </w:t>
      </w:r>
      <w:r w:rsidR="00221995" w:rsidRPr="002176EB">
        <w:rPr>
          <w:sz w:val="20"/>
          <w:szCs w:val="20"/>
        </w:rPr>
        <w:t xml:space="preserve"> </w:t>
      </w:r>
      <w:r w:rsidRPr="002176EB">
        <w:rPr>
          <w:sz w:val="20"/>
          <w:szCs w:val="20"/>
        </w:rPr>
        <w:t xml:space="preserve">  </w:t>
      </w:r>
      <w:r w:rsidR="00221995" w:rsidRPr="002176EB">
        <w:rPr>
          <w:sz w:val="20"/>
          <w:szCs w:val="20"/>
        </w:rPr>
        <w:t>_____________________________________________</w:t>
      </w:r>
    </w:p>
    <w:p w:rsidR="00AA1D11" w:rsidRPr="002176EB" w:rsidRDefault="00AA1D11" w:rsidP="006C41D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2176EB">
        <w:rPr>
          <w:rFonts w:ascii="Times New Roman" w:hAnsi="Times New Roman"/>
          <w:sz w:val="20"/>
          <w:szCs w:val="20"/>
        </w:rPr>
        <w:t>л</w:t>
      </w:r>
      <w:proofErr w:type="gramEnd"/>
      <w:r w:rsidRPr="002176EB">
        <w:rPr>
          <w:rFonts w:ascii="Times New Roman" w:hAnsi="Times New Roman"/>
          <w:sz w:val="20"/>
          <w:szCs w:val="20"/>
        </w:rPr>
        <w:t xml:space="preserve">/с 2250068 УДХШ                                                                </w:t>
      </w:r>
      <w:r w:rsidR="00221995" w:rsidRPr="002176EB">
        <w:rPr>
          <w:rFonts w:ascii="Times New Roman" w:hAnsi="Times New Roman"/>
          <w:sz w:val="20"/>
          <w:szCs w:val="20"/>
        </w:rPr>
        <w:t xml:space="preserve"> </w:t>
      </w:r>
      <w:r w:rsidRPr="002176EB">
        <w:rPr>
          <w:rFonts w:ascii="Times New Roman" w:hAnsi="Times New Roman"/>
          <w:sz w:val="20"/>
          <w:szCs w:val="20"/>
        </w:rPr>
        <w:t xml:space="preserve">  </w:t>
      </w:r>
      <w:r w:rsidR="00221995" w:rsidRPr="002176EB">
        <w:rPr>
          <w:rFonts w:ascii="Times New Roman" w:hAnsi="Times New Roman"/>
          <w:sz w:val="20"/>
          <w:szCs w:val="20"/>
        </w:rPr>
        <w:t xml:space="preserve"> </w:t>
      </w:r>
      <w:r w:rsidRPr="002176EB">
        <w:rPr>
          <w:rFonts w:ascii="Times New Roman" w:hAnsi="Times New Roman"/>
          <w:sz w:val="20"/>
          <w:szCs w:val="20"/>
        </w:rPr>
        <w:t xml:space="preserve">  </w:t>
      </w:r>
      <w:r w:rsidR="00221995" w:rsidRPr="002176EB">
        <w:rPr>
          <w:rFonts w:ascii="Times New Roman" w:hAnsi="Times New Roman"/>
          <w:sz w:val="20"/>
          <w:szCs w:val="20"/>
        </w:rPr>
        <w:t>_____________________________________________</w:t>
      </w:r>
    </w:p>
    <w:p w:rsidR="00AA1D11" w:rsidRPr="002176EB" w:rsidRDefault="00AA1D11" w:rsidP="006C41D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176EB">
        <w:rPr>
          <w:rFonts w:ascii="Times New Roman" w:hAnsi="Times New Roman"/>
          <w:sz w:val="20"/>
          <w:szCs w:val="20"/>
        </w:rPr>
        <w:t xml:space="preserve">Наименование банка РКЦ Ишим г. Ишим                            </w:t>
      </w:r>
      <w:r w:rsidR="00221995" w:rsidRPr="002176EB">
        <w:rPr>
          <w:rFonts w:ascii="Times New Roman" w:hAnsi="Times New Roman"/>
          <w:sz w:val="20"/>
          <w:szCs w:val="20"/>
        </w:rPr>
        <w:t xml:space="preserve">    _____________________________________________</w:t>
      </w:r>
    </w:p>
    <w:p w:rsidR="00AA1D11" w:rsidRPr="002176EB" w:rsidRDefault="00AA1D11" w:rsidP="006C41D6">
      <w:pPr>
        <w:tabs>
          <w:tab w:val="center" w:pos="523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176EB">
        <w:rPr>
          <w:rFonts w:ascii="Times New Roman" w:hAnsi="Times New Roman"/>
          <w:sz w:val="20"/>
          <w:szCs w:val="20"/>
        </w:rPr>
        <w:t xml:space="preserve">Получатель: комитет финансов </w:t>
      </w:r>
      <w:r w:rsidR="00221995" w:rsidRPr="002176EB">
        <w:rPr>
          <w:rFonts w:ascii="Times New Roman" w:hAnsi="Times New Roman"/>
          <w:sz w:val="20"/>
          <w:szCs w:val="20"/>
        </w:rPr>
        <w:tab/>
        <w:t xml:space="preserve">                                                 _____________________________________________</w:t>
      </w:r>
    </w:p>
    <w:p w:rsidR="00AA1D11" w:rsidRPr="002176EB" w:rsidRDefault="00AA1D11" w:rsidP="006C41D6">
      <w:pPr>
        <w:tabs>
          <w:tab w:val="center" w:pos="5233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176EB">
        <w:rPr>
          <w:rFonts w:ascii="Times New Roman" w:hAnsi="Times New Roman"/>
          <w:sz w:val="20"/>
          <w:szCs w:val="20"/>
        </w:rPr>
        <w:t>администрации г. Ишима</w:t>
      </w:r>
      <w:r w:rsidR="00221995" w:rsidRPr="002176EB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_____________________________________________</w:t>
      </w:r>
    </w:p>
    <w:p w:rsidR="00AA1D11" w:rsidRPr="002176EB" w:rsidRDefault="00AA1D11" w:rsidP="006C41D6">
      <w:pPr>
        <w:tabs>
          <w:tab w:val="center" w:pos="523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176EB">
        <w:rPr>
          <w:rFonts w:ascii="Times New Roman" w:hAnsi="Times New Roman"/>
          <w:sz w:val="20"/>
          <w:szCs w:val="20"/>
        </w:rPr>
        <w:t xml:space="preserve">Получатель: комитет финансов </w:t>
      </w:r>
      <w:r w:rsidR="00221995" w:rsidRPr="002176EB">
        <w:rPr>
          <w:rFonts w:ascii="Times New Roman" w:hAnsi="Times New Roman"/>
          <w:sz w:val="20"/>
          <w:szCs w:val="20"/>
        </w:rPr>
        <w:tab/>
        <w:t xml:space="preserve">                                                 _____________________________________________</w:t>
      </w:r>
    </w:p>
    <w:p w:rsidR="00AA1D11" w:rsidRPr="002176EB" w:rsidRDefault="00AA1D11" w:rsidP="006C41D6">
      <w:pPr>
        <w:tabs>
          <w:tab w:val="center" w:pos="5233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176EB">
        <w:rPr>
          <w:rFonts w:ascii="Times New Roman" w:hAnsi="Times New Roman"/>
          <w:sz w:val="20"/>
          <w:szCs w:val="20"/>
        </w:rPr>
        <w:t>администрации г. Ишима</w:t>
      </w:r>
      <w:r w:rsidR="00221995" w:rsidRPr="002176EB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_____________________________________________</w:t>
      </w:r>
    </w:p>
    <w:p w:rsidR="00AA1D11" w:rsidRPr="002176EB" w:rsidRDefault="00221995" w:rsidP="006C41D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176EB">
        <w:rPr>
          <w:rFonts w:ascii="Times New Roman" w:hAnsi="Times New Roman"/>
          <w:sz w:val="20"/>
          <w:szCs w:val="20"/>
        </w:rPr>
        <w:t xml:space="preserve">            </w:t>
      </w:r>
    </w:p>
    <w:p w:rsidR="00AA1D11" w:rsidRPr="002176EB" w:rsidRDefault="00AA1D11" w:rsidP="006C41D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A1D11" w:rsidRPr="006C41D6" w:rsidRDefault="00AA1D11" w:rsidP="006C41D6">
      <w:pPr>
        <w:tabs>
          <w:tab w:val="left" w:pos="6150"/>
          <w:tab w:val="left" w:pos="8130"/>
        </w:tabs>
        <w:spacing w:after="0" w:line="240" w:lineRule="auto"/>
        <w:contextualSpacing/>
        <w:rPr>
          <w:rFonts w:ascii="Times New Roman" w:hAnsi="Times New Roman"/>
        </w:rPr>
      </w:pPr>
      <w:r w:rsidRPr="002176EB">
        <w:rPr>
          <w:rFonts w:ascii="Times New Roman" w:hAnsi="Times New Roman"/>
          <w:sz w:val="20"/>
          <w:szCs w:val="20"/>
        </w:rPr>
        <w:t xml:space="preserve">Директор                                      В.В. Емельянов                </w:t>
      </w:r>
      <w:r w:rsidR="00221995" w:rsidRPr="002176EB">
        <w:rPr>
          <w:rFonts w:ascii="Times New Roman" w:hAnsi="Times New Roman"/>
          <w:sz w:val="20"/>
          <w:szCs w:val="20"/>
        </w:rPr>
        <w:t xml:space="preserve">    </w:t>
      </w:r>
      <w:r w:rsidRPr="002176EB">
        <w:rPr>
          <w:rFonts w:ascii="Times New Roman" w:hAnsi="Times New Roman"/>
          <w:sz w:val="20"/>
          <w:szCs w:val="20"/>
        </w:rPr>
        <w:t xml:space="preserve">  Директор                    </w:t>
      </w:r>
      <w:r w:rsidR="00221995" w:rsidRPr="002176EB">
        <w:rPr>
          <w:rFonts w:ascii="Times New Roman" w:hAnsi="Times New Roman"/>
          <w:sz w:val="20"/>
          <w:szCs w:val="20"/>
        </w:rPr>
        <w:t xml:space="preserve">    </w:t>
      </w:r>
      <w:r w:rsidR="00645C62" w:rsidRPr="002176EB">
        <w:rPr>
          <w:rFonts w:ascii="Times New Roman" w:hAnsi="Times New Roman"/>
          <w:sz w:val="20"/>
          <w:szCs w:val="20"/>
        </w:rPr>
        <w:t xml:space="preserve">           </w:t>
      </w:r>
      <w:r w:rsidR="00221995" w:rsidRPr="002176EB">
        <w:rPr>
          <w:rFonts w:ascii="Times New Roman" w:hAnsi="Times New Roman"/>
          <w:sz w:val="20"/>
          <w:szCs w:val="20"/>
        </w:rPr>
        <w:t xml:space="preserve"> </w:t>
      </w:r>
      <w:r w:rsidR="00221995" w:rsidRPr="006C41D6">
        <w:rPr>
          <w:rFonts w:ascii="Times New Roman" w:hAnsi="Times New Roman"/>
        </w:rPr>
        <w:t xml:space="preserve">   </w:t>
      </w:r>
      <w:r w:rsidR="00C64FB6" w:rsidRPr="006C41D6">
        <w:rPr>
          <w:rFonts w:ascii="Times New Roman" w:hAnsi="Times New Roman"/>
        </w:rPr>
        <w:t xml:space="preserve">     </w:t>
      </w:r>
      <w:r w:rsidRPr="006C41D6">
        <w:rPr>
          <w:rFonts w:ascii="Times New Roman" w:hAnsi="Times New Roman"/>
        </w:rPr>
        <w:t xml:space="preserve">  </w:t>
      </w:r>
      <w:r w:rsidR="00C64FB6" w:rsidRPr="006C41D6">
        <w:rPr>
          <w:rFonts w:ascii="Times New Roman" w:hAnsi="Times New Roman"/>
        </w:rPr>
        <w:t xml:space="preserve">     </w:t>
      </w:r>
      <w:r w:rsidRPr="006C41D6">
        <w:rPr>
          <w:rFonts w:ascii="Times New Roman" w:hAnsi="Times New Roman"/>
        </w:rPr>
        <w:t xml:space="preserve">    </w:t>
      </w:r>
    </w:p>
    <w:p w:rsidR="00A5441C" w:rsidRPr="006C41D6" w:rsidRDefault="00A5441C" w:rsidP="006C41D6">
      <w:pPr>
        <w:pStyle w:val="Style4"/>
        <w:widowControl/>
        <w:tabs>
          <w:tab w:val="center" w:pos="8654"/>
        </w:tabs>
        <w:spacing w:line="240" w:lineRule="auto"/>
        <w:ind w:firstLine="0"/>
        <w:contextualSpacing/>
        <w:rPr>
          <w:sz w:val="20"/>
          <w:szCs w:val="20"/>
        </w:rPr>
      </w:pPr>
    </w:p>
    <w:sectPr w:rsidR="00A5441C" w:rsidRPr="006C41D6" w:rsidSect="00E51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5025B0E"/>
    <w:lvl w:ilvl="0">
      <w:numFmt w:val="bullet"/>
      <w:lvlText w:val="*"/>
      <w:lvlJc w:val="left"/>
    </w:lvl>
  </w:abstractNum>
  <w:abstractNum w:abstractNumId="1">
    <w:nsid w:val="0AE22588"/>
    <w:multiLevelType w:val="hybridMultilevel"/>
    <w:tmpl w:val="33E6491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720AFC"/>
    <w:multiLevelType w:val="singleLevel"/>
    <w:tmpl w:val="48B25ADE"/>
    <w:lvl w:ilvl="0">
      <w:start w:val="1"/>
      <w:numFmt w:val="decimal"/>
      <w:lvlText w:val="6.%1."/>
      <w:legacy w:legacy="1" w:legacySpace="0" w:legacyIndent="365"/>
      <w:lvlJc w:val="left"/>
      <w:rPr>
        <w:rFonts w:ascii="Bookman Old Style" w:hAnsi="Bookman Old Style" w:cs="Times New Roman" w:hint="default"/>
      </w:rPr>
    </w:lvl>
  </w:abstractNum>
  <w:abstractNum w:abstractNumId="3">
    <w:nsid w:val="21BF5520"/>
    <w:multiLevelType w:val="singleLevel"/>
    <w:tmpl w:val="ED2062C2"/>
    <w:lvl w:ilvl="0">
      <w:start w:val="1"/>
      <w:numFmt w:val="decimal"/>
      <w:lvlText w:val="5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4">
    <w:nsid w:val="4DE3422C"/>
    <w:multiLevelType w:val="singleLevel"/>
    <w:tmpl w:val="BCD610A8"/>
    <w:lvl w:ilvl="0">
      <w:start w:val="1"/>
      <w:numFmt w:val="decimal"/>
      <w:lvlText w:val="7.%1."/>
      <w:legacy w:legacy="1" w:legacySpace="0" w:legacyIndent="360"/>
      <w:lvlJc w:val="left"/>
      <w:rPr>
        <w:rFonts w:ascii="Bookman Old Style" w:hAnsi="Bookman Old Style" w:cs="Times New Roman" w:hint="default"/>
      </w:rPr>
    </w:lvl>
  </w:abstractNum>
  <w:abstractNum w:abstractNumId="5">
    <w:nsid w:val="56DD2B28"/>
    <w:multiLevelType w:val="singleLevel"/>
    <w:tmpl w:val="D4BCF1F0"/>
    <w:lvl w:ilvl="0">
      <w:start w:val="4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6A242EFB"/>
    <w:multiLevelType w:val="singleLevel"/>
    <w:tmpl w:val="FB4888BC"/>
    <w:lvl w:ilvl="0">
      <w:start w:val="2"/>
      <w:numFmt w:val="decimal"/>
      <w:lvlText w:val="2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87443E4"/>
    <w:multiLevelType w:val="singleLevel"/>
    <w:tmpl w:val="A246F610"/>
    <w:lvl w:ilvl="0">
      <w:start w:val="2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Bookman Old Style" w:hAnsi="Bookman Old Style" w:hint="default"/>
        </w:rPr>
      </w:lvl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F3B"/>
    <w:rsid w:val="00004C74"/>
    <w:rsid w:val="0005409D"/>
    <w:rsid w:val="0005657B"/>
    <w:rsid w:val="00075171"/>
    <w:rsid w:val="0009541B"/>
    <w:rsid w:val="00097B02"/>
    <w:rsid w:val="000A0DBE"/>
    <w:rsid w:val="000A47B4"/>
    <w:rsid w:val="000B1D7F"/>
    <w:rsid w:val="000B3531"/>
    <w:rsid w:val="000B6676"/>
    <w:rsid w:val="000C6891"/>
    <w:rsid w:val="00101D3E"/>
    <w:rsid w:val="00160D87"/>
    <w:rsid w:val="001645F2"/>
    <w:rsid w:val="00182A18"/>
    <w:rsid w:val="001B1F49"/>
    <w:rsid w:val="001F0F9B"/>
    <w:rsid w:val="001F51F0"/>
    <w:rsid w:val="001F5DC1"/>
    <w:rsid w:val="0021686F"/>
    <w:rsid w:val="002176EB"/>
    <w:rsid w:val="00220D4A"/>
    <w:rsid w:val="00221995"/>
    <w:rsid w:val="00230AA9"/>
    <w:rsid w:val="00243277"/>
    <w:rsid w:val="00250854"/>
    <w:rsid w:val="00264450"/>
    <w:rsid w:val="00281669"/>
    <w:rsid w:val="002C1F45"/>
    <w:rsid w:val="002C309E"/>
    <w:rsid w:val="002D114F"/>
    <w:rsid w:val="00300366"/>
    <w:rsid w:val="0031421B"/>
    <w:rsid w:val="003473A4"/>
    <w:rsid w:val="003517B9"/>
    <w:rsid w:val="00352C8D"/>
    <w:rsid w:val="00394174"/>
    <w:rsid w:val="003C104E"/>
    <w:rsid w:val="003C203A"/>
    <w:rsid w:val="003C2E57"/>
    <w:rsid w:val="003E2E66"/>
    <w:rsid w:val="00403757"/>
    <w:rsid w:val="00407275"/>
    <w:rsid w:val="00412B02"/>
    <w:rsid w:val="0041389C"/>
    <w:rsid w:val="00471E7C"/>
    <w:rsid w:val="004765BF"/>
    <w:rsid w:val="004B0A6E"/>
    <w:rsid w:val="004B54F0"/>
    <w:rsid w:val="004C040A"/>
    <w:rsid w:val="004D5E33"/>
    <w:rsid w:val="004D6D7C"/>
    <w:rsid w:val="004E0DD4"/>
    <w:rsid w:val="004E10B9"/>
    <w:rsid w:val="004F37F4"/>
    <w:rsid w:val="00500763"/>
    <w:rsid w:val="00522B63"/>
    <w:rsid w:val="00525D84"/>
    <w:rsid w:val="005301F2"/>
    <w:rsid w:val="00545DBB"/>
    <w:rsid w:val="005527E5"/>
    <w:rsid w:val="005546C7"/>
    <w:rsid w:val="00570E63"/>
    <w:rsid w:val="00591359"/>
    <w:rsid w:val="00596E9F"/>
    <w:rsid w:val="005A6D6F"/>
    <w:rsid w:val="005C18D8"/>
    <w:rsid w:val="005C2DF4"/>
    <w:rsid w:val="005E77AF"/>
    <w:rsid w:val="005F1220"/>
    <w:rsid w:val="006000FF"/>
    <w:rsid w:val="00607666"/>
    <w:rsid w:val="00630D04"/>
    <w:rsid w:val="00633563"/>
    <w:rsid w:val="006418BC"/>
    <w:rsid w:val="00645C62"/>
    <w:rsid w:val="00654578"/>
    <w:rsid w:val="00655A71"/>
    <w:rsid w:val="006633E9"/>
    <w:rsid w:val="00691F65"/>
    <w:rsid w:val="006A5BED"/>
    <w:rsid w:val="006B401D"/>
    <w:rsid w:val="006C0605"/>
    <w:rsid w:val="006C41D6"/>
    <w:rsid w:val="006C526D"/>
    <w:rsid w:val="006D2E39"/>
    <w:rsid w:val="006D3230"/>
    <w:rsid w:val="006E5E65"/>
    <w:rsid w:val="006E5FCF"/>
    <w:rsid w:val="0071387A"/>
    <w:rsid w:val="00731A8E"/>
    <w:rsid w:val="00737C3E"/>
    <w:rsid w:val="007566C2"/>
    <w:rsid w:val="00760824"/>
    <w:rsid w:val="0076539D"/>
    <w:rsid w:val="00775197"/>
    <w:rsid w:val="007912A8"/>
    <w:rsid w:val="007A0786"/>
    <w:rsid w:val="007C1A67"/>
    <w:rsid w:val="007C4DDC"/>
    <w:rsid w:val="007D12F8"/>
    <w:rsid w:val="007E4270"/>
    <w:rsid w:val="007F700D"/>
    <w:rsid w:val="0081147C"/>
    <w:rsid w:val="008148A2"/>
    <w:rsid w:val="00830BB5"/>
    <w:rsid w:val="00831967"/>
    <w:rsid w:val="008526F0"/>
    <w:rsid w:val="008544F2"/>
    <w:rsid w:val="0088714E"/>
    <w:rsid w:val="008876EF"/>
    <w:rsid w:val="008A3260"/>
    <w:rsid w:val="008A4700"/>
    <w:rsid w:val="008B41D3"/>
    <w:rsid w:val="008C698D"/>
    <w:rsid w:val="008D0B8D"/>
    <w:rsid w:val="008E39C4"/>
    <w:rsid w:val="0091689F"/>
    <w:rsid w:val="009239EB"/>
    <w:rsid w:val="00923A13"/>
    <w:rsid w:val="00923FFC"/>
    <w:rsid w:val="00945BB5"/>
    <w:rsid w:val="009602E4"/>
    <w:rsid w:val="00961F3B"/>
    <w:rsid w:val="00974EC0"/>
    <w:rsid w:val="00977C1E"/>
    <w:rsid w:val="0099251A"/>
    <w:rsid w:val="009A4B6A"/>
    <w:rsid w:val="009A60C5"/>
    <w:rsid w:val="009C6FBA"/>
    <w:rsid w:val="009F1570"/>
    <w:rsid w:val="009F21BD"/>
    <w:rsid w:val="00A24DF2"/>
    <w:rsid w:val="00A278B8"/>
    <w:rsid w:val="00A47F94"/>
    <w:rsid w:val="00A5441C"/>
    <w:rsid w:val="00A62E79"/>
    <w:rsid w:val="00A635E8"/>
    <w:rsid w:val="00A658C4"/>
    <w:rsid w:val="00A7504E"/>
    <w:rsid w:val="00A85AC4"/>
    <w:rsid w:val="00AA1D11"/>
    <w:rsid w:val="00AC1662"/>
    <w:rsid w:val="00AC1D58"/>
    <w:rsid w:val="00AE03D1"/>
    <w:rsid w:val="00AE5452"/>
    <w:rsid w:val="00AF27C7"/>
    <w:rsid w:val="00B03149"/>
    <w:rsid w:val="00B15B2B"/>
    <w:rsid w:val="00B21D20"/>
    <w:rsid w:val="00B47D46"/>
    <w:rsid w:val="00B54FB7"/>
    <w:rsid w:val="00BB127E"/>
    <w:rsid w:val="00BC3557"/>
    <w:rsid w:val="00BC67B4"/>
    <w:rsid w:val="00BE6115"/>
    <w:rsid w:val="00C27BF2"/>
    <w:rsid w:val="00C32341"/>
    <w:rsid w:val="00C45E97"/>
    <w:rsid w:val="00C468EC"/>
    <w:rsid w:val="00C64FB6"/>
    <w:rsid w:val="00C66F62"/>
    <w:rsid w:val="00C76034"/>
    <w:rsid w:val="00C876A9"/>
    <w:rsid w:val="00C87FA2"/>
    <w:rsid w:val="00C93FC1"/>
    <w:rsid w:val="00CC122B"/>
    <w:rsid w:val="00CE42C6"/>
    <w:rsid w:val="00D41CCB"/>
    <w:rsid w:val="00D51ECF"/>
    <w:rsid w:val="00D564DE"/>
    <w:rsid w:val="00D6174D"/>
    <w:rsid w:val="00D9226E"/>
    <w:rsid w:val="00D941EB"/>
    <w:rsid w:val="00DA5519"/>
    <w:rsid w:val="00DC5C25"/>
    <w:rsid w:val="00DE0677"/>
    <w:rsid w:val="00DE585E"/>
    <w:rsid w:val="00DE649F"/>
    <w:rsid w:val="00E0133D"/>
    <w:rsid w:val="00E27B5F"/>
    <w:rsid w:val="00E32333"/>
    <w:rsid w:val="00E45288"/>
    <w:rsid w:val="00E503FD"/>
    <w:rsid w:val="00E516AB"/>
    <w:rsid w:val="00E546FA"/>
    <w:rsid w:val="00E818D1"/>
    <w:rsid w:val="00E93194"/>
    <w:rsid w:val="00EA1FD0"/>
    <w:rsid w:val="00EA7F59"/>
    <w:rsid w:val="00EE6322"/>
    <w:rsid w:val="00F0093F"/>
    <w:rsid w:val="00F5042C"/>
    <w:rsid w:val="00F564AE"/>
    <w:rsid w:val="00F73155"/>
    <w:rsid w:val="00F74295"/>
    <w:rsid w:val="00F7788B"/>
    <w:rsid w:val="00F91C2E"/>
    <w:rsid w:val="00FB5E45"/>
    <w:rsid w:val="00FB6466"/>
    <w:rsid w:val="00FC0E7B"/>
    <w:rsid w:val="00FE040E"/>
    <w:rsid w:val="00FE5D09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61F3B"/>
    <w:pPr>
      <w:widowControl w:val="0"/>
      <w:autoSpaceDE w:val="0"/>
      <w:autoSpaceDN w:val="0"/>
      <w:adjustRightInd w:val="0"/>
      <w:spacing w:after="0" w:line="350" w:lineRule="exact"/>
      <w:ind w:firstLine="30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61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61F3B"/>
    <w:pPr>
      <w:widowControl w:val="0"/>
      <w:autoSpaceDE w:val="0"/>
      <w:autoSpaceDN w:val="0"/>
      <w:adjustRightInd w:val="0"/>
      <w:spacing w:after="0" w:line="228" w:lineRule="exact"/>
      <w:ind w:firstLine="46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61F3B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961F3B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14">
    <w:name w:val="Font Style14"/>
    <w:uiPriority w:val="99"/>
    <w:rsid w:val="00961F3B"/>
    <w:rPr>
      <w:rFonts w:ascii="Times New Roman" w:hAnsi="Times New Roman" w:cs="Times New Roman"/>
      <w:sz w:val="14"/>
      <w:szCs w:val="14"/>
    </w:rPr>
  </w:style>
  <w:style w:type="character" w:customStyle="1" w:styleId="FontStyle15">
    <w:name w:val="Font Style15"/>
    <w:uiPriority w:val="99"/>
    <w:rsid w:val="00961F3B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sid w:val="00961F3B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9">
    <w:name w:val="Font Style19"/>
    <w:uiPriority w:val="99"/>
    <w:rsid w:val="00961F3B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paragraph" w:customStyle="1" w:styleId="Style3">
    <w:name w:val="Style3"/>
    <w:basedOn w:val="a"/>
    <w:uiPriority w:val="99"/>
    <w:rsid w:val="00961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61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61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61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61F3B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61F3B"/>
    <w:pPr>
      <w:widowControl w:val="0"/>
      <w:autoSpaceDE w:val="0"/>
      <w:autoSpaceDN w:val="0"/>
      <w:adjustRightInd w:val="0"/>
      <w:spacing w:after="0" w:line="230" w:lineRule="exact"/>
      <w:ind w:firstLine="1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61F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961F3B"/>
    <w:rPr>
      <w:rFonts w:ascii="Constantia" w:hAnsi="Constantia" w:cs="Constantia"/>
      <w:sz w:val="18"/>
      <w:szCs w:val="18"/>
    </w:rPr>
  </w:style>
  <w:style w:type="character" w:customStyle="1" w:styleId="FontStyle18">
    <w:name w:val="Font Style18"/>
    <w:uiPriority w:val="99"/>
    <w:rsid w:val="00961F3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1">
    <w:name w:val="Font Style11"/>
    <w:uiPriority w:val="99"/>
    <w:rsid w:val="00961F3B"/>
    <w:rPr>
      <w:rFonts w:ascii="Bookman Old Style" w:hAnsi="Bookman Old Style" w:cs="Bookman Old Style"/>
      <w:sz w:val="16"/>
      <w:szCs w:val="16"/>
    </w:rPr>
  </w:style>
  <w:style w:type="character" w:customStyle="1" w:styleId="FontStyle12">
    <w:name w:val="Font Style12"/>
    <w:uiPriority w:val="99"/>
    <w:rsid w:val="00961F3B"/>
    <w:rPr>
      <w:rFonts w:ascii="Bookman Old Style" w:hAnsi="Bookman Old Style" w:cs="Bookman Old Style"/>
      <w:sz w:val="16"/>
      <w:szCs w:val="16"/>
    </w:rPr>
  </w:style>
  <w:style w:type="character" w:styleId="a3">
    <w:name w:val="Hyperlink"/>
    <w:uiPriority w:val="99"/>
    <w:rsid w:val="00DE067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C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C1D58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99"/>
    <w:qFormat/>
    <w:rsid w:val="00DC5C25"/>
    <w:pPr>
      <w:spacing w:after="0" w:line="240" w:lineRule="auto"/>
      <w:ind w:left="72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sh-ishi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690</Words>
  <Characters>7060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sonet</cp:lastModifiedBy>
  <cp:revision>101</cp:revision>
  <cp:lastPrinted>2015-01-21T08:41:00Z</cp:lastPrinted>
  <dcterms:created xsi:type="dcterms:W3CDTF">2012-02-28T03:23:00Z</dcterms:created>
  <dcterms:modified xsi:type="dcterms:W3CDTF">2015-02-18T18:49:00Z</dcterms:modified>
</cp:coreProperties>
</file>